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2" w:type="dxa"/>
        <w:jc w:val="center"/>
        <w:tblBorders>
          <w:top w:val="single" w:sz="8" w:space="0" w:color="auto"/>
          <w:bottom w:val="single" w:sz="12" w:space="0" w:color="auto"/>
        </w:tblBorders>
        <w:tblLook w:val="0000" w:firstRow="0" w:lastRow="0" w:firstColumn="0" w:lastColumn="0" w:noHBand="0" w:noVBand="0"/>
      </w:tblPr>
      <w:tblGrid>
        <w:gridCol w:w="2518"/>
        <w:gridCol w:w="5364"/>
        <w:gridCol w:w="2306"/>
        <w:gridCol w:w="14"/>
      </w:tblGrid>
      <w:tr w:rsidR="007E30D9" w:rsidRPr="004D3620" w14:paraId="6FCCB248" w14:textId="77777777" w:rsidTr="007E5FC3">
        <w:trPr>
          <w:gridAfter w:val="1"/>
          <w:wAfter w:w="14" w:type="dxa"/>
          <w:cantSplit/>
          <w:trHeight w:val="1569"/>
          <w:jc w:val="center"/>
        </w:trPr>
        <w:tc>
          <w:tcPr>
            <w:tcW w:w="10188" w:type="dxa"/>
            <w:gridSpan w:val="3"/>
            <w:tcBorders>
              <w:top w:val="nil"/>
            </w:tcBorders>
          </w:tcPr>
          <w:p w14:paraId="014282BE" w14:textId="77777777" w:rsidR="007E30D9" w:rsidRPr="004D3620" w:rsidRDefault="007E30D9" w:rsidP="00C92DD0">
            <w:pPr>
              <w:pBdr>
                <w:top w:val="single" w:sz="12" w:space="1" w:color="auto"/>
              </w:pBdr>
              <w:ind w:firstLine="567"/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ЕВРАЗИЙСКИЙ СОВЕТ ПО СТАНДАРТИЗАЦИИ, МЕТРОЛОГИИ И СЕРТИФИКАЦИИ</w:t>
            </w:r>
          </w:p>
          <w:p w14:paraId="6F9E727C" w14:textId="77777777" w:rsidR="007E30D9" w:rsidRPr="0084107D" w:rsidRDefault="007E30D9" w:rsidP="00C92DD0">
            <w:pPr>
              <w:pBdr>
                <w:top w:val="single" w:sz="12" w:space="1" w:color="auto"/>
              </w:pBdr>
              <w:ind w:firstLine="567"/>
              <w:jc w:val="center"/>
              <w:rPr>
                <w:rFonts w:ascii="Arial" w:hAnsi="Arial" w:cs="Arial"/>
                <w:b/>
                <w:lang w:val="en-US"/>
              </w:rPr>
            </w:pPr>
            <w:r w:rsidRPr="0084107D">
              <w:rPr>
                <w:rFonts w:ascii="Arial" w:hAnsi="Arial" w:cs="Arial"/>
                <w:b/>
                <w:lang w:val="en-US"/>
              </w:rPr>
              <w:t>(</w:t>
            </w:r>
            <w:r w:rsidRPr="0084107D">
              <w:rPr>
                <w:rFonts w:ascii="Arial" w:hAnsi="Arial" w:cs="Arial"/>
                <w:b/>
              </w:rPr>
              <w:t>ЕАСС</w:t>
            </w:r>
            <w:r w:rsidRPr="0084107D">
              <w:rPr>
                <w:rFonts w:ascii="Arial" w:hAnsi="Arial" w:cs="Arial"/>
                <w:b/>
                <w:lang w:val="en-US"/>
              </w:rPr>
              <w:t>)</w:t>
            </w:r>
          </w:p>
          <w:p w14:paraId="2C9AF97B" w14:textId="77777777" w:rsidR="007E30D9" w:rsidRPr="004D3620" w:rsidRDefault="007E30D9" w:rsidP="00910C11">
            <w:pPr>
              <w:jc w:val="center"/>
              <w:rPr>
                <w:rFonts w:ascii="Arial" w:hAnsi="Arial" w:cs="Arial"/>
                <w:lang w:val="en-US"/>
              </w:rPr>
            </w:pPr>
          </w:p>
          <w:p w14:paraId="5061C16B" w14:textId="77777777" w:rsidR="007E30D9" w:rsidRPr="004D3620" w:rsidRDefault="007E30D9" w:rsidP="00C92DD0">
            <w:pPr>
              <w:ind w:firstLine="567"/>
              <w:jc w:val="center"/>
              <w:rPr>
                <w:rFonts w:ascii="Arial" w:hAnsi="Arial" w:cs="Arial"/>
                <w:b/>
                <w:lang w:val="en-US"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EURO-AZIAN COUNCIL FOR STANDARDIZATION, METROLOGY AND CERTIFICATION</w:t>
            </w:r>
          </w:p>
          <w:p w14:paraId="514608A0" w14:textId="77777777" w:rsidR="007E30D9" w:rsidRPr="004D3620" w:rsidRDefault="007E30D9" w:rsidP="00C92DD0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  <w:lang w:val="en-US"/>
              </w:rPr>
              <w:t>(EASC)</w:t>
            </w:r>
          </w:p>
          <w:p w14:paraId="06C5CB67" w14:textId="77777777" w:rsidR="007E30D9" w:rsidRPr="004D3620" w:rsidRDefault="007E30D9" w:rsidP="00C92DD0">
            <w:pPr>
              <w:pBdr>
                <w:bottom w:val="single" w:sz="12" w:space="1" w:color="auto"/>
              </w:pBdr>
              <w:ind w:firstLine="567"/>
              <w:jc w:val="center"/>
              <w:rPr>
                <w:rFonts w:ascii="Arial" w:hAnsi="Arial" w:cs="Arial"/>
                <w:b/>
              </w:rPr>
            </w:pPr>
          </w:p>
          <w:p w14:paraId="6D18E9C2" w14:textId="77777777" w:rsidR="007E30D9" w:rsidRPr="004D3620" w:rsidRDefault="007E30D9" w:rsidP="00C92DD0">
            <w:pPr>
              <w:ind w:firstLine="567"/>
              <w:jc w:val="center"/>
              <w:rPr>
                <w:rFonts w:ascii="Arial" w:hAnsi="Arial" w:cs="Arial"/>
                <w:snapToGrid w:val="0"/>
                <w:lang w:val="en-US"/>
              </w:rPr>
            </w:pPr>
          </w:p>
        </w:tc>
      </w:tr>
      <w:tr w:rsidR="007E30D9" w:rsidRPr="004D3620" w14:paraId="7EFE4ACF" w14:textId="77777777" w:rsidTr="007E5FC3">
        <w:trPr>
          <w:trHeight w:val="1833"/>
          <w:jc w:val="center"/>
        </w:trPr>
        <w:tc>
          <w:tcPr>
            <w:tcW w:w="2518" w:type="dxa"/>
          </w:tcPr>
          <w:p w14:paraId="1AE06946" w14:textId="77777777" w:rsidR="007E30D9" w:rsidRPr="004D3620" w:rsidRDefault="007E30D9" w:rsidP="00C92DD0">
            <w:pPr>
              <w:ind w:firstLine="567"/>
              <w:jc w:val="both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7728" behindDoc="0" locked="0" layoutInCell="1" allowOverlap="0" wp14:anchorId="2F5F9AB6" wp14:editId="01BEFFAE">
                  <wp:simplePos x="0" y="0"/>
                  <wp:positionH relativeFrom="column">
                    <wp:posOffset>235481</wp:posOffset>
                  </wp:positionH>
                  <wp:positionV relativeFrom="paragraph">
                    <wp:posOffset>73985</wp:posOffset>
                  </wp:positionV>
                  <wp:extent cx="1033573" cy="999461"/>
                  <wp:effectExtent l="19050" t="0" r="0" b="0"/>
                  <wp:wrapNone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573" cy="9994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364" w:type="dxa"/>
          </w:tcPr>
          <w:p w14:paraId="2E33524F" w14:textId="77777777" w:rsidR="007E30D9" w:rsidRPr="004D3620" w:rsidRDefault="007E30D9" w:rsidP="00C92DD0">
            <w:pPr>
              <w:ind w:firstLine="567"/>
              <w:jc w:val="both"/>
              <w:rPr>
                <w:rFonts w:ascii="Arial" w:hAnsi="Arial" w:cs="Arial"/>
                <w:snapToGrid w:val="0"/>
              </w:rPr>
            </w:pPr>
          </w:p>
          <w:p w14:paraId="01E97D2A" w14:textId="77777777" w:rsidR="007E30D9" w:rsidRPr="004D3620" w:rsidRDefault="007E30D9" w:rsidP="00C92DD0">
            <w:pPr>
              <w:ind w:right="-250" w:firstLine="567"/>
              <w:jc w:val="center"/>
              <w:rPr>
                <w:rFonts w:ascii="Arial" w:hAnsi="Arial" w:cs="Arial"/>
                <w:b/>
              </w:rPr>
            </w:pPr>
            <w:r w:rsidRPr="004D3620">
              <w:rPr>
                <w:rFonts w:ascii="Arial" w:hAnsi="Arial" w:cs="Arial"/>
                <w:b/>
              </w:rPr>
              <w:t>М Е Ж Г О С У Д А Р С Т В Е Н Н Ы Й</w:t>
            </w:r>
          </w:p>
          <w:p w14:paraId="75736D46" w14:textId="77777777" w:rsidR="007E30D9" w:rsidRPr="004D3620" w:rsidRDefault="007E30D9" w:rsidP="00910C11">
            <w:pPr>
              <w:jc w:val="center"/>
              <w:rPr>
                <w:rFonts w:ascii="Arial" w:hAnsi="Arial" w:cs="Arial"/>
                <w:snapToGrid w:val="0"/>
              </w:rPr>
            </w:pPr>
            <w:r w:rsidRPr="004D3620">
              <w:rPr>
                <w:rFonts w:ascii="Arial" w:hAnsi="Arial" w:cs="Arial"/>
                <w:b/>
              </w:rPr>
              <w:t>С Т А Н Д А Р Т</w:t>
            </w:r>
          </w:p>
        </w:tc>
        <w:tc>
          <w:tcPr>
            <w:tcW w:w="2320" w:type="dxa"/>
            <w:gridSpan w:val="2"/>
          </w:tcPr>
          <w:p w14:paraId="68341F66" w14:textId="77777777" w:rsidR="007E30D9" w:rsidRPr="00F97E5D" w:rsidRDefault="007E30D9" w:rsidP="00910C11">
            <w:pPr>
              <w:ind w:hanging="47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ГОСТ </w:t>
            </w:r>
            <w:r w:rsidRPr="004D3620">
              <w:rPr>
                <w:rFonts w:ascii="Arial" w:hAnsi="Arial" w:cs="Arial"/>
                <w:b/>
                <w:bCs/>
                <w:snapToGrid w:val="0"/>
                <w:lang w:val="en-US"/>
              </w:rPr>
              <w:t>ISO</w:t>
            </w:r>
            <w:r w:rsidRPr="004D3620">
              <w:rPr>
                <w:rFonts w:ascii="Arial" w:hAnsi="Arial" w:cs="Arial"/>
                <w:b/>
                <w:bCs/>
                <w:snapToGrid w:val="0"/>
              </w:rPr>
              <w:t xml:space="preserve"> </w:t>
            </w:r>
            <w:r w:rsidR="004367FF">
              <w:rPr>
                <w:rFonts w:ascii="Arial" w:hAnsi="Arial" w:cs="Arial"/>
                <w:b/>
                <w:bCs/>
                <w:snapToGrid w:val="0"/>
              </w:rPr>
              <w:t>10833</w:t>
            </w:r>
          </w:p>
          <w:p w14:paraId="32A57E79" w14:textId="77777777" w:rsidR="007E30D9" w:rsidRPr="004D3620" w:rsidRDefault="007E30D9" w:rsidP="00910C11">
            <w:pPr>
              <w:ind w:hanging="47"/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 w:rsidRPr="004D3620">
              <w:rPr>
                <w:rFonts w:ascii="Arial" w:hAnsi="Arial" w:cs="Arial"/>
                <w:bCs/>
                <w:i/>
                <w:snapToGrid w:val="0"/>
              </w:rPr>
              <w:t>(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п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роект</w:t>
            </w:r>
            <w:r w:rsidR="00FF6FD0">
              <w:rPr>
                <w:rFonts w:ascii="Arial" w:hAnsi="Arial" w:cs="Arial"/>
                <w:bCs/>
                <w:i/>
                <w:snapToGrid w:val="0"/>
              </w:rPr>
              <w:t>,</w:t>
            </w:r>
            <w:r w:rsidR="00077912" w:rsidRPr="004D3620">
              <w:rPr>
                <w:rFonts w:ascii="Arial" w:hAnsi="Arial" w:cs="Arial"/>
                <w:bCs/>
                <w:i/>
                <w:snapToGrid w:val="0"/>
              </w:rPr>
              <w:t xml:space="preserve"> </w:t>
            </w:r>
            <w:r w:rsidRPr="004D3620">
              <w:rPr>
                <w:rFonts w:ascii="Arial" w:hAnsi="Arial" w:cs="Arial"/>
                <w:bCs/>
                <w:i/>
                <w:snapToGrid w:val="0"/>
              </w:rPr>
              <w:t>KZ,</w:t>
            </w:r>
          </w:p>
          <w:p w14:paraId="11F1A973" w14:textId="77777777" w:rsidR="007E30D9" w:rsidRPr="004D3620" w:rsidRDefault="0084107D" w:rsidP="00910C11">
            <w:pPr>
              <w:ind w:hanging="47"/>
              <w:jc w:val="both"/>
              <w:rPr>
                <w:rFonts w:ascii="Arial" w:hAnsi="Arial" w:cs="Arial"/>
                <w:bCs/>
                <w:i/>
                <w:snapToGrid w:val="0"/>
              </w:rPr>
            </w:pPr>
            <w:r>
              <w:rPr>
                <w:rFonts w:ascii="Arial" w:hAnsi="Arial" w:cs="Arial"/>
                <w:bCs/>
                <w:i/>
                <w:snapToGrid w:val="0"/>
              </w:rPr>
              <w:t>первая редакция</w:t>
            </w:r>
            <w:r w:rsidR="007E30D9" w:rsidRPr="004D3620">
              <w:rPr>
                <w:rFonts w:ascii="Arial" w:hAnsi="Arial" w:cs="Arial"/>
                <w:bCs/>
                <w:i/>
                <w:snapToGrid w:val="0"/>
              </w:rPr>
              <w:t>)</w:t>
            </w:r>
          </w:p>
        </w:tc>
      </w:tr>
    </w:tbl>
    <w:p w14:paraId="7C88E394" w14:textId="77777777" w:rsidR="00984D79" w:rsidRPr="004D3620" w:rsidRDefault="00984D79" w:rsidP="00C92DD0">
      <w:pPr>
        <w:ind w:right="1418" w:firstLine="567"/>
        <w:jc w:val="both"/>
        <w:rPr>
          <w:rFonts w:ascii="Arial" w:hAnsi="Arial" w:cs="Arial"/>
          <w:snapToGrid w:val="0"/>
        </w:rPr>
      </w:pPr>
    </w:p>
    <w:p w14:paraId="2A8F92B0" w14:textId="77777777" w:rsidR="00984D79" w:rsidRPr="004D3620" w:rsidRDefault="00984D79" w:rsidP="00C92DD0">
      <w:pPr>
        <w:ind w:firstLine="567"/>
        <w:jc w:val="both"/>
        <w:rPr>
          <w:rFonts w:ascii="Arial" w:hAnsi="Arial" w:cs="Arial"/>
          <w:b/>
          <w:snapToGrid w:val="0"/>
        </w:rPr>
      </w:pPr>
    </w:p>
    <w:p w14:paraId="60FB2F65" w14:textId="77777777" w:rsidR="00984D79" w:rsidRPr="004D3620" w:rsidRDefault="00984D79" w:rsidP="00C92DD0">
      <w:pPr>
        <w:ind w:firstLine="567"/>
        <w:jc w:val="both"/>
        <w:rPr>
          <w:rFonts w:ascii="Arial" w:hAnsi="Arial" w:cs="Arial"/>
          <w:b/>
          <w:snapToGrid w:val="0"/>
        </w:rPr>
      </w:pPr>
    </w:p>
    <w:p w14:paraId="1F561E25" w14:textId="77777777" w:rsidR="00984D79" w:rsidRDefault="00984D79" w:rsidP="00C92DD0">
      <w:pPr>
        <w:ind w:firstLine="567"/>
        <w:jc w:val="center"/>
        <w:rPr>
          <w:rFonts w:ascii="Arial" w:hAnsi="Arial" w:cs="Arial"/>
          <w:b/>
          <w:snapToGrid w:val="0"/>
        </w:rPr>
      </w:pPr>
    </w:p>
    <w:p w14:paraId="45CF2CDC" w14:textId="77777777" w:rsidR="00681E66" w:rsidRPr="004D3620" w:rsidRDefault="00681E66" w:rsidP="00C92DD0">
      <w:pPr>
        <w:ind w:firstLine="567"/>
        <w:jc w:val="center"/>
        <w:rPr>
          <w:rFonts w:ascii="Arial" w:hAnsi="Arial" w:cs="Arial"/>
          <w:b/>
          <w:snapToGrid w:val="0"/>
        </w:rPr>
      </w:pPr>
    </w:p>
    <w:p w14:paraId="37F8CF56" w14:textId="77777777" w:rsidR="004D3620" w:rsidRDefault="004367FF" w:rsidP="00C92DD0">
      <w:pPr>
        <w:pStyle w:val="Style6"/>
        <w:widowControl/>
        <w:ind w:firstLine="567"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 xml:space="preserve">МАТЕРИАЛЫ ТЕКСТИЛЬНЫЕ </w:t>
      </w:r>
    </w:p>
    <w:p w14:paraId="5F36E0CB" w14:textId="77777777" w:rsidR="004367FF" w:rsidRDefault="004367FF" w:rsidP="00C92DD0">
      <w:pPr>
        <w:pStyle w:val="Style6"/>
        <w:widowControl/>
        <w:ind w:firstLine="567"/>
        <w:jc w:val="center"/>
        <w:rPr>
          <w:rStyle w:val="FontStyle189"/>
          <w:sz w:val="28"/>
          <w:szCs w:val="28"/>
          <w:lang w:val="kk-KZ" w:eastAsia="en-US"/>
        </w:rPr>
      </w:pPr>
    </w:p>
    <w:p w14:paraId="575AC1AF" w14:textId="77777777" w:rsidR="004367FF" w:rsidRDefault="004367FF" w:rsidP="00C92DD0">
      <w:pPr>
        <w:pStyle w:val="Style6"/>
        <w:widowControl/>
        <w:ind w:firstLine="567"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>Покрытия напольные</w:t>
      </w:r>
    </w:p>
    <w:p w14:paraId="4FC52CAB" w14:textId="77777777" w:rsidR="004367FF" w:rsidRDefault="004367FF" w:rsidP="00C92DD0">
      <w:pPr>
        <w:pStyle w:val="Style6"/>
        <w:widowControl/>
        <w:ind w:firstLine="567"/>
        <w:jc w:val="center"/>
        <w:rPr>
          <w:rStyle w:val="FontStyle189"/>
          <w:sz w:val="28"/>
          <w:szCs w:val="28"/>
          <w:lang w:val="kk-KZ" w:eastAsia="en-US"/>
        </w:rPr>
      </w:pPr>
    </w:p>
    <w:p w14:paraId="5A4F6AA5" w14:textId="77777777" w:rsidR="004367FF" w:rsidRDefault="004367FF" w:rsidP="00C92DD0">
      <w:pPr>
        <w:pStyle w:val="Style6"/>
        <w:widowControl/>
        <w:ind w:firstLine="567"/>
        <w:jc w:val="center"/>
        <w:rPr>
          <w:rStyle w:val="FontStyle189"/>
          <w:sz w:val="28"/>
          <w:szCs w:val="28"/>
          <w:lang w:val="kk-KZ" w:eastAsia="en-US"/>
        </w:rPr>
      </w:pPr>
      <w:r>
        <w:rPr>
          <w:rStyle w:val="FontStyle189"/>
          <w:sz w:val="28"/>
          <w:szCs w:val="28"/>
          <w:lang w:val="kk-KZ" w:eastAsia="en-US"/>
        </w:rPr>
        <w:t xml:space="preserve"> Метод определения устойчивости разразной кромки к разрушению с применением модифицированного испытательного барабабана Веттерманна</w:t>
      </w:r>
    </w:p>
    <w:p w14:paraId="33BB2391" w14:textId="77777777" w:rsidR="004367FF" w:rsidRPr="006A72F9" w:rsidRDefault="004367FF" w:rsidP="00C92DD0">
      <w:pPr>
        <w:pStyle w:val="Style6"/>
        <w:widowControl/>
        <w:ind w:firstLine="567"/>
        <w:jc w:val="center"/>
        <w:rPr>
          <w:rStyle w:val="FontStyle189"/>
          <w:sz w:val="28"/>
          <w:szCs w:val="28"/>
          <w:lang w:eastAsia="en-US"/>
        </w:rPr>
      </w:pPr>
    </w:p>
    <w:p w14:paraId="2D505389" w14:textId="77777777" w:rsidR="009D31AA" w:rsidRPr="009D31AA" w:rsidRDefault="009D31AA" w:rsidP="00C92DD0">
      <w:pPr>
        <w:pStyle w:val="Style6"/>
        <w:widowControl/>
        <w:ind w:firstLine="567"/>
        <w:jc w:val="center"/>
        <w:rPr>
          <w:rStyle w:val="FontStyle278"/>
          <w:rFonts w:ascii="Times New Roman" w:hAnsi="Times New Roman" w:cs="Times New Roman"/>
          <w:sz w:val="28"/>
          <w:szCs w:val="28"/>
          <w:lang w:eastAsia="en-US"/>
        </w:rPr>
      </w:pPr>
    </w:p>
    <w:p w14:paraId="7DA16AC9" w14:textId="77777777" w:rsidR="00984D79" w:rsidRPr="004D3620" w:rsidRDefault="00984D79" w:rsidP="00C92DD0">
      <w:pPr>
        <w:ind w:firstLine="567"/>
        <w:jc w:val="center"/>
        <w:rPr>
          <w:rFonts w:ascii="Arial" w:hAnsi="Arial" w:cs="Arial"/>
        </w:rPr>
      </w:pPr>
      <w:r w:rsidRPr="004D3620">
        <w:rPr>
          <w:rFonts w:ascii="Arial" w:hAnsi="Arial" w:cs="Arial"/>
        </w:rPr>
        <w:t xml:space="preserve">(ISO </w:t>
      </w:r>
      <w:r w:rsidR="004367FF">
        <w:rPr>
          <w:rFonts w:ascii="Arial" w:hAnsi="Arial" w:cs="Arial"/>
        </w:rPr>
        <w:t>10833</w:t>
      </w:r>
      <w:r w:rsidR="008D5157" w:rsidRPr="004D3620">
        <w:rPr>
          <w:rFonts w:ascii="Arial" w:hAnsi="Arial" w:cs="Arial"/>
        </w:rPr>
        <w:t>:201</w:t>
      </w:r>
      <w:r w:rsidR="006A72F9">
        <w:rPr>
          <w:rFonts w:ascii="Arial" w:hAnsi="Arial" w:cs="Arial"/>
          <w:lang w:val="kk-KZ"/>
        </w:rPr>
        <w:t>7</w:t>
      </w:r>
      <w:r w:rsidRPr="004D3620">
        <w:rPr>
          <w:rFonts w:ascii="Arial" w:hAnsi="Arial" w:cs="Arial"/>
        </w:rPr>
        <w:t>, IDT)</w:t>
      </w:r>
    </w:p>
    <w:p w14:paraId="348A8DD1" w14:textId="77777777" w:rsidR="00984D79" w:rsidRDefault="00984D79" w:rsidP="00C92DD0">
      <w:pPr>
        <w:pStyle w:val="32"/>
        <w:shd w:val="clear" w:color="auto" w:fill="auto"/>
        <w:spacing w:before="0" w:after="0" w:line="240" w:lineRule="auto"/>
        <w:ind w:left="40" w:firstLine="567"/>
        <w:jc w:val="center"/>
        <w:rPr>
          <w:sz w:val="24"/>
          <w:szCs w:val="24"/>
        </w:rPr>
      </w:pPr>
    </w:p>
    <w:p w14:paraId="426F5AE0" w14:textId="77777777" w:rsidR="00681E66" w:rsidRPr="004D3620" w:rsidRDefault="00681E66" w:rsidP="00C92DD0">
      <w:pPr>
        <w:pStyle w:val="32"/>
        <w:shd w:val="clear" w:color="auto" w:fill="auto"/>
        <w:spacing w:before="0" w:after="0" w:line="240" w:lineRule="auto"/>
        <w:ind w:left="40" w:firstLine="567"/>
        <w:jc w:val="center"/>
        <w:rPr>
          <w:sz w:val="24"/>
          <w:szCs w:val="24"/>
        </w:rPr>
      </w:pPr>
    </w:p>
    <w:p w14:paraId="44FE15F2" w14:textId="77777777" w:rsidR="00984D79" w:rsidRPr="004D3620" w:rsidRDefault="00984D79" w:rsidP="00C92DD0">
      <w:pPr>
        <w:pStyle w:val="32"/>
        <w:shd w:val="clear" w:color="auto" w:fill="auto"/>
        <w:spacing w:before="0" w:after="0" w:line="240" w:lineRule="auto"/>
        <w:ind w:left="40" w:firstLine="567"/>
        <w:jc w:val="center"/>
        <w:rPr>
          <w:sz w:val="24"/>
          <w:szCs w:val="24"/>
        </w:rPr>
      </w:pPr>
      <w:r w:rsidRPr="004D3620">
        <w:rPr>
          <w:bCs/>
          <w:snapToGrid w:val="0"/>
          <w:sz w:val="24"/>
          <w:szCs w:val="24"/>
        </w:rPr>
        <w:t>Настоящий проект стандарта не подлежит применению до его принятия</w:t>
      </w:r>
    </w:p>
    <w:p w14:paraId="629CC532" w14:textId="77777777" w:rsidR="00984D79" w:rsidRPr="004D3620" w:rsidRDefault="00984D79" w:rsidP="00C92DD0">
      <w:pPr>
        <w:ind w:firstLine="567"/>
        <w:jc w:val="center"/>
        <w:rPr>
          <w:rFonts w:ascii="Arial" w:hAnsi="Arial" w:cs="Arial"/>
          <w:b/>
        </w:rPr>
      </w:pPr>
    </w:p>
    <w:p w14:paraId="3345F8AA" w14:textId="77777777" w:rsidR="00984D79" w:rsidRDefault="00984D79" w:rsidP="00C92DD0">
      <w:pPr>
        <w:ind w:firstLine="567"/>
        <w:jc w:val="center"/>
        <w:rPr>
          <w:rFonts w:ascii="Arial" w:hAnsi="Arial" w:cs="Arial"/>
          <w:b/>
        </w:rPr>
      </w:pPr>
    </w:p>
    <w:p w14:paraId="1E616202" w14:textId="77777777" w:rsidR="00681E66" w:rsidRDefault="00681E66" w:rsidP="00C92DD0">
      <w:pPr>
        <w:ind w:firstLine="567"/>
        <w:jc w:val="center"/>
        <w:rPr>
          <w:rFonts w:ascii="Arial" w:hAnsi="Arial" w:cs="Arial"/>
          <w:b/>
        </w:rPr>
      </w:pPr>
    </w:p>
    <w:p w14:paraId="18F9AECF" w14:textId="77777777" w:rsidR="00681E66" w:rsidRPr="004D3620" w:rsidRDefault="00681E66" w:rsidP="00C92DD0">
      <w:pPr>
        <w:ind w:firstLine="567"/>
        <w:jc w:val="center"/>
        <w:rPr>
          <w:rFonts w:ascii="Arial" w:hAnsi="Arial" w:cs="Arial"/>
          <w:b/>
        </w:rPr>
      </w:pPr>
    </w:p>
    <w:p w14:paraId="3DB40B00" w14:textId="77777777" w:rsidR="00984D79" w:rsidRPr="004D3620" w:rsidRDefault="00984D79" w:rsidP="00C92DD0">
      <w:pPr>
        <w:ind w:firstLine="567"/>
        <w:jc w:val="center"/>
        <w:rPr>
          <w:rFonts w:ascii="Arial" w:hAnsi="Arial" w:cs="Arial"/>
          <w:b/>
        </w:rPr>
      </w:pPr>
    </w:p>
    <w:p w14:paraId="3F16C3A2" w14:textId="77777777" w:rsidR="00122A95" w:rsidRDefault="00122A95" w:rsidP="00C92DD0">
      <w:pPr>
        <w:ind w:firstLine="567"/>
        <w:jc w:val="center"/>
        <w:rPr>
          <w:rFonts w:ascii="Arial" w:hAnsi="Arial" w:cs="Arial"/>
          <w:b/>
        </w:rPr>
      </w:pPr>
    </w:p>
    <w:p w14:paraId="675C0660" w14:textId="77777777" w:rsidR="00122A95" w:rsidRDefault="00122A9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3D69C247" w14:textId="77777777" w:rsidR="004E7745" w:rsidRDefault="004E774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1D4EE4AD" w14:textId="77777777" w:rsidR="004E7745" w:rsidRDefault="004E774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76A7943D" w14:textId="77777777" w:rsidR="004E7745" w:rsidRDefault="004E774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15EEEEBC" w14:textId="77777777" w:rsidR="004E7745" w:rsidRDefault="004E774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0A495E78" w14:textId="77777777" w:rsidR="004E7745" w:rsidRDefault="004E774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3BB9CF9A" w14:textId="77777777" w:rsidR="004E7745" w:rsidRPr="004E7745" w:rsidRDefault="004E7745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p w14:paraId="506D79A0" w14:textId="77777777" w:rsidR="006A72F9" w:rsidRPr="004D3620" w:rsidRDefault="006A72F9" w:rsidP="00C92DD0">
      <w:pPr>
        <w:ind w:firstLine="567"/>
        <w:jc w:val="center"/>
        <w:rPr>
          <w:rFonts w:ascii="Arial" w:hAnsi="Arial" w:cs="Arial"/>
          <w:b/>
        </w:rPr>
      </w:pPr>
    </w:p>
    <w:p w14:paraId="12DFC66B" w14:textId="77777777" w:rsidR="00984D79" w:rsidRPr="004D3620" w:rsidRDefault="00984D79" w:rsidP="00C92DD0">
      <w:pPr>
        <w:ind w:firstLine="567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Минск</w:t>
      </w:r>
    </w:p>
    <w:p w14:paraId="2DCBC1CD" w14:textId="77777777" w:rsidR="00984D79" w:rsidRPr="004D3620" w:rsidRDefault="00984D79" w:rsidP="00C92DD0">
      <w:pPr>
        <w:ind w:firstLine="567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Евразийский совет по стандартизации, метрологии и сертификации</w:t>
      </w:r>
    </w:p>
    <w:p w14:paraId="7CD6A186" w14:textId="77777777" w:rsidR="00984D79" w:rsidRDefault="00602765" w:rsidP="00C92DD0">
      <w:pPr>
        <w:ind w:firstLine="567"/>
        <w:jc w:val="center"/>
        <w:rPr>
          <w:rFonts w:ascii="Arial" w:hAnsi="Arial" w:cs="Arial"/>
          <w:b/>
          <w:lang w:val="kk-KZ"/>
        </w:rPr>
      </w:pPr>
      <w:r w:rsidRPr="004D3620">
        <w:rPr>
          <w:rFonts w:ascii="Arial" w:hAnsi="Arial" w:cs="Arial"/>
          <w:b/>
        </w:rPr>
        <w:t>20__</w:t>
      </w:r>
    </w:p>
    <w:p w14:paraId="50FF7988" w14:textId="77777777" w:rsidR="007E5FC3" w:rsidRPr="004D3620" w:rsidRDefault="007E5FC3" w:rsidP="00C92DD0">
      <w:pPr>
        <w:ind w:firstLine="567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Предисловие</w:t>
      </w:r>
    </w:p>
    <w:p w14:paraId="73E626F4" w14:textId="77777777" w:rsidR="007E5FC3" w:rsidRPr="004D3620" w:rsidRDefault="007E5FC3" w:rsidP="00C92DD0">
      <w:pPr>
        <w:ind w:firstLine="567"/>
        <w:jc w:val="both"/>
        <w:rPr>
          <w:rFonts w:ascii="Arial" w:hAnsi="Arial" w:cs="Arial"/>
        </w:rPr>
      </w:pPr>
    </w:p>
    <w:p w14:paraId="5F714298" w14:textId="77777777" w:rsidR="007E5FC3" w:rsidRPr="004D3620" w:rsidRDefault="007E5FC3" w:rsidP="00C92DD0">
      <w:pPr>
        <w:ind w:firstLine="567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стандартизации государств, входящих в Содружество Независимых Государств. В дальнейшем возможно вступление в ЕАСС национальных органов по стандартизации других государств.</w:t>
      </w:r>
    </w:p>
    <w:p w14:paraId="1714A70D" w14:textId="77777777" w:rsidR="007E5FC3" w:rsidRPr="004D3620" w:rsidRDefault="007E5FC3" w:rsidP="00C92DD0">
      <w:pPr>
        <w:ind w:firstLine="567"/>
        <w:jc w:val="both"/>
        <w:rPr>
          <w:rFonts w:ascii="Arial" w:hAnsi="Arial" w:cs="Arial"/>
        </w:rPr>
      </w:pPr>
      <w:r w:rsidRPr="004D3620">
        <w:rPr>
          <w:rFonts w:ascii="Arial" w:hAnsi="Arial" w:cs="Arial"/>
        </w:rPr>
        <w:t>Цели, основные прин</w:t>
      </w:r>
      <w:r w:rsidR="00EE3C68" w:rsidRPr="004D3620">
        <w:rPr>
          <w:rFonts w:ascii="Arial" w:hAnsi="Arial" w:cs="Arial"/>
        </w:rPr>
        <w:t xml:space="preserve">ципы и общие правила проведения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работ по межгосударственной стандартизации установлены </w:t>
      </w:r>
      <w:r w:rsidR="00EE3C68" w:rsidRPr="004D3620">
        <w:rPr>
          <w:rFonts w:ascii="Arial" w:hAnsi="Arial" w:cs="Arial"/>
        </w:rPr>
        <w:br/>
      </w:r>
      <w:r w:rsidRPr="004D3620">
        <w:rPr>
          <w:rFonts w:ascii="Arial" w:hAnsi="Arial" w:cs="Arial"/>
        </w:rPr>
        <w:t xml:space="preserve">ГОСТ 1.0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Основные положения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 xml:space="preserve"> и ГОСТ 1.2 </w:t>
      </w:r>
      <w:r w:rsidR="00FF6FD0">
        <w:rPr>
          <w:rFonts w:ascii="Arial" w:hAnsi="Arial" w:cs="Arial"/>
        </w:rPr>
        <w:t>«</w:t>
      </w:r>
      <w:r w:rsidRPr="004D3620">
        <w:rPr>
          <w:rFonts w:ascii="Arial" w:hAnsi="Arial" w:cs="Arial"/>
        </w:rPr>
        <w:t>Межгосударственная система стандартизации. Стандарты межгосударственные, правила и рекомендации по межгосударственной стандартизации. Правила разработки, принятия, обновления и отмены</w:t>
      </w:r>
      <w:r w:rsidR="00FF6FD0">
        <w:rPr>
          <w:rFonts w:ascii="Arial" w:hAnsi="Arial" w:cs="Arial"/>
        </w:rPr>
        <w:t>»</w:t>
      </w:r>
      <w:r w:rsidRPr="004D3620">
        <w:rPr>
          <w:rFonts w:ascii="Arial" w:hAnsi="Arial" w:cs="Arial"/>
        </w:rPr>
        <w:t>.</w:t>
      </w:r>
    </w:p>
    <w:p w14:paraId="0E594B6F" w14:textId="77777777" w:rsidR="007E5FC3" w:rsidRPr="004D3620" w:rsidRDefault="007E5FC3" w:rsidP="00C92DD0">
      <w:pPr>
        <w:ind w:firstLine="567"/>
        <w:rPr>
          <w:rFonts w:ascii="Arial" w:hAnsi="Arial" w:cs="Arial"/>
          <w:b/>
        </w:rPr>
      </w:pPr>
    </w:p>
    <w:p w14:paraId="12AF8D29" w14:textId="77777777" w:rsidR="007E5FC3" w:rsidRPr="004D3620" w:rsidRDefault="007E5FC3" w:rsidP="00C92DD0">
      <w:pPr>
        <w:ind w:firstLine="567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t>Сведения о стандарте</w:t>
      </w:r>
    </w:p>
    <w:p w14:paraId="73C71B55" w14:textId="77777777" w:rsidR="007E5FC3" w:rsidRPr="004D3620" w:rsidRDefault="007E5FC3" w:rsidP="00C92DD0">
      <w:pPr>
        <w:ind w:firstLine="567"/>
        <w:jc w:val="both"/>
        <w:rPr>
          <w:rFonts w:ascii="Arial" w:hAnsi="Arial" w:cs="Arial"/>
        </w:rPr>
      </w:pPr>
    </w:p>
    <w:p w14:paraId="387089FC" w14:textId="77777777" w:rsidR="00F27057" w:rsidRPr="00C05631" w:rsidRDefault="00F27057" w:rsidP="00C92DD0">
      <w:pPr>
        <w:ind w:firstLine="567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1 </w:t>
      </w:r>
      <w:r w:rsidRPr="00FB1854">
        <w:rPr>
          <w:rFonts w:ascii="Arial" w:hAnsi="Arial" w:cs="Arial"/>
        </w:rPr>
        <w:t>ПОДГОТОВЛЕН</w:t>
      </w:r>
      <w:r w:rsidRPr="00C05631">
        <w:rPr>
          <w:rFonts w:ascii="Arial" w:hAnsi="Arial" w:cs="Arial"/>
          <w:b/>
        </w:rPr>
        <w:t xml:space="preserve"> </w:t>
      </w:r>
      <w:r w:rsidRPr="00773C2D">
        <w:rPr>
          <w:rFonts w:ascii="Arial" w:hAnsi="Arial" w:cs="Arial"/>
        </w:rPr>
        <w:t>Республиканск</w:t>
      </w:r>
      <w:r>
        <w:rPr>
          <w:rFonts w:ascii="Arial" w:hAnsi="Arial" w:cs="Arial"/>
        </w:rPr>
        <w:t>им</w:t>
      </w:r>
      <w:r w:rsidRPr="00773C2D">
        <w:rPr>
          <w:rFonts w:ascii="Arial" w:hAnsi="Arial" w:cs="Arial"/>
        </w:rPr>
        <w:t xml:space="preserve"> государственн</w:t>
      </w:r>
      <w:r>
        <w:rPr>
          <w:rFonts w:ascii="Arial" w:hAnsi="Arial" w:cs="Arial"/>
        </w:rPr>
        <w:t>ым</w:t>
      </w:r>
      <w:r w:rsidRPr="00773C2D">
        <w:rPr>
          <w:rFonts w:ascii="Arial" w:hAnsi="Arial" w:cs="Arial"/>
        </w:rPr>
        <w:t xml:space="preserve"> предприятие</w:t>
      </w:r>
      <w:r>
        <w:rPr>
          <w:rFonts w:ascii="Arial" w:hAnsi="Arial" w:cs="Arial"/>
        </w:rPr>
        <w:t xml:space="preserve">м </w:t>
      </w:r>
      <w:r w:rsidRPr="00040F88">
        <w:rPr>
          <w:rFonts w:ascii="Arial" w:hAnsi="Arial" w:cs="Arial"/>
        </w:rPr>
        <w:t xml:space="preserve">на </w:t>
      </w:r>
      <w:r>
        <w:rPr>
          <w:rFonts w:ascii="Arial" w:hAnsi="Arial" w:cs="Arial"/>
        </w:rPr>
        <w:t>п</w:t>
      </w:r>
      <w:r w:rsidRPr="00040F88">
        <w:rPr>
          <w:rFonts w:ascii="Arial" w:hAnsi="Arial" w:cs="Arial"/>
        </w:rPr>
        <w:t>раве хозяйственного ведения</w:t>
      </w:r>
      <w:r>
        <w:rPr>
          <w:rFonts w:ascii="Arial" w:hAnsi="Arial" w:cs="Arial"/>
        </w:rPr>
        <w:t xml:space="preserve"> «Казахский институт стандартизации и метрологии» К</w:t>
      </w:r>
      <w:r w:rsidRPr="006A6D34">
        <w:rPr>
          <w:rFonts w:ascii="Arial" w:hAnsi="Arial" w:cs="Arial"/>
        </w:rPr>
        <w:t>омитет</w:t>
      </w:r>
      <w:r>
        <w:rPr>
          <w:rFonts w:ascii="Arial" w:hAnsi="Arial" w:cs="Arial"/>
        </w:rPr>
        <w:t>а</w:t>
      </w:r>
      <w:r w:rsidRPr="006A6D3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технического регулирования и метрологии Министерства торговли и интеграции Республики Казахстан </w:t>
      </w:r>
      <w:r w:rsidRPr="00F97574">
        <w:rPr>
          <w:rFonts w:ascii="Arial" w:hAnsi="Arial" w:cs="Arial"/>
        </w:rPr>
        <w:t xml:space="preserve">на основе собственного аутентичного перевода на русский язык </w:t>
      </w:r>
      <w:r>
        <w:rPr>
          <w:rFonts w:ascii="Arial" w:hAnsi="Arial" w:cs="Arial"/>
        </w:rPr>
        <w:t xml:space="preserve">англоязычной версии </w:t>
      </w:r>
      <w:r w:rsidRPr="00F97574">
        <w:rPr>
          <w:rFonts w:ascii="Arial" w:hAnsi="Arial" w:cs="Arial"/>
        </w:rPr>
        <w:t>стандарта, указанного в пункте 4</w:t>
      </w:r>
    </w:p>
    <w:p w14:paraId="506A56FF" w14:textId="77777777" w:rsidR="00F27057" w:rsidRPr="00C05631" w:rsidRDefault="00F27057" w:rsidP="00C92DD0">
      <w:pPr>
        <w:ind w:firstLine="567"/>
        <w:jc w:val="both"/>
        <w:rPr>
          <w:rFonts w:ascii="Arial" w:hAnsi="Arial" w:cs="Arial"/>
        </w:rPr>
      </w:pPr>
    </w:p>
    <w:p w14:paraId="1A98554C" w14:textId="77777777" w:rsidR="00F27057" w:rsidRPr="00C05631" w:rsidRDefault="00F27057" w:rsidP="00C92DD0">
      <w:pPr>
        <w:ind w:firstLine="567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2 </w:t>
      </w:r>
      <w:r w:rsidRPr="00FB1854">
        <w:rPr>
          <w:rFonts w:ascii="Arial" w:hAnsi="Arial" w:cs="Arial"/>
        </w:rPr>
        <w:t>ВНЕСЕН</w:t>
      </w:r>
      <w:r w:rsidRPr="00C05631">
        <w:rPr>
          <w:rFonts w:ascii="Arial" w:hAnsi="Arial" w:cs="Arial"/>
        </w:rPr>
        <w:t xml:space="preserve"> Комитетом технического регулирования и метрологии Министерства торговли и интеграции Республики Казахстан</w:t>
      </w:r>
    </w:p>
    <w:p w14:paraId="610D0439" w14:textId="77777777" w:rsidR="00F27057" w:rsidRPr="00C05631" w:rsidRDefault="00F27057" w:rsidP="00C92DD0">
      <w:pPr>
        <w:ind w:firstLine="567"/>
        <w:jc w:val="both"/>
        <w:rPr>
          <w:rFonts w:ascii="Arial" w:hAnsi="Arial" w:cs="Arial"/>
        </w:rPr>
      </w:pPr>
    </w:p>
    <w:p w14:paraId="4B67E0B6" w14:textId="77777777" w:rsidR="00F27057" w:rsidRPr="00C05631" w:rsidRDefault="00F27057" w:rsidP="00C92DD0">
      <w:pPr>
        <w:ind w:firstLine="567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 xml:space="preserve">3 </w:t>
      </w:r>
      <w:r w:rsidRPr="00FB1854">
        <w:rPr>
          <w:rFonts w:ascii="Arial" w:hAnsi="Arial" w:cs="Arial"/>
        </w:rPr>
        <w:t>ПРИНЯТ</w:t>
      </w:r>
      <w:r w:rsidRPr="00C05631">
        <w:rPr>
          <w:rFonts w:ascii="Arial" w:hAnsi="Arial" w:cs="Arial"/>
        </w:rPr>
        <w:t xml:space="preserve"> Евразийским советом по стандартизации, метрологии и сертификации (протокол № ….. от ……)</w:t>
      </w:r>
    </w:p>
    <w:p w14:paraId="6B24966F" w14:textId="77777777" w:rsidR="00F27057" w:rsidRPr="00C05631" w:rsidRDefault="00F27057" w:rsidP="00C92DD0">
      <w:pPr>
        <w:ind w:firstLine="567"/>
        <w:jc w:val="both"/>
        <w:rPr>
          <w:rFonts w:ascii="Arial" w:hAnsi="Arial" w:cs="Arial"/>
        </w:rPr>
      </w:pPr>
    </w:p>
    <w:p w14:paraId="75AC04E0" w14:textId="77777777" w:rsidR="00F27057" w:rsidRDefault="00F27057" w:rsidP="00C92DD0">
      <w:pPr>
        <w:ind w:firstLine="567"/>
        <w:jc w:val="both"/>
        <w:rPr>
          <w:rFonts w:ascii="Arial" w:hAnsi="Arial" w:cs="Arial"/>
        </w:rPr>
      </w:pPr>
      <w:r w:rsidRPr="00C05631">
        <w:rPr>
          <w:rFonts w:ascii="Arial" w:hAnsi="Arial" w:cs="Arial"/>
        </w:rPr>
        <w:t>За принятие стандарта проголосовали:</w:t>
      </w:r>
    </w:p>
    <w:tbl>
      <w:tblPr>
        <w:tblW w:w="9213" w:type="dxa"/>
        <w:tblInd w:w="199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478"/>
      </w:tblGrid>
      <w:tr w:rsidR="00F27057" w:rsidRPr="006A6D34" w14:paraId="0E900413" w14:textId="77777777" w:rsidTr="00381E5D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43FC96" w14:textId="77777777" w:rsidR="00F27057" w:rsidRPr="006A6D3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Краткое наименование страны по МК</w:t>
            </w:r>
          </w:p>
          <w:p w14:paraId="423DE008" w14:textId="77777777" w:rsidR="00F27057" w:rsidRPr="006A6D3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C86F11" w14:textId="77777777" w:rsidR="00F27057" w:rsidRPr="006A6D3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Код страны по МК (ИСО 3166) 004–97</w:t>
            </w: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59C90C" w14:textId="77777777" w:rsidR="00F27057" w:rsidRPr="006A6D3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Сокращенное наименование</w:t>
            </w:r>
          </w:p>
          <w:p w14:paraId="4D82C473" w14:textId="77777777" w:rsidR="00F27057" w:rsidRPr="006A6D3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национального органа</w:t>
            </w:r>
          </w:p>
          <w:p w14:paraId="2CB7499E" w14:textId="77777777" w:rsidR="00F27057" w:rsidRPr="006A6D3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  <w:r w:rsidRPr="006A6D34">
              <w:rPr>
                <w:rFonts w:ascii="Arial" w:hAnsi="Arial" w:cs="Arial"/>
              </w:rPr>
              <w:t>по стандартизации</w:t>
            </w:r>
          </w:p>
        </w:tc>
      </w:tr>
      <w:tr w:rsidR="00F27057" w:rsidRPr="006A6D34" w14:paraId="047F245B" w14:textId="77777777" w:rsidTr="00381E5D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5F8FFEE" w14:textId="77777777" w:rsidR="00F27057" w:rsidRPr="00937C82" w:rsidRDefault="00F27057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C7F1BAF" w14:textId="77777777" w:rsidR="00F27057" w:rsidRPr="00937C82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355FAB1" w14:textId="77777777" w:rsidR="00F27057" w:rsidRPr="00937C82" w:rsidRDefault="00F27057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6C3DEE31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CA2788C" w14:textId="77777777" w:rsidR="00F27057" w:rsidRPr="00937C82" w:rsidRDefault="00F27057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FF76342" w14:textId="77777777" w:rsidR="00F27057" w:rsidRPr="00602914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A7B0FE" w14:textId="77777777" w:rsidR="00F27057" w:rsidRPr="00937C82" w:rsidRDefault="00F27057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F27057" w:rsidRPr="006A6D34" w14:paraId="4DA93C5B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EE7B9A0" w14:textId="77777777" w:rsidR="00F27057" w:rsidRPr="00937C82" w:rsidRDefault="00F27057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C8F14A" w14:textId="77777777" w:rsidR="00F27057" w:rsidRPr="00937C82" w:rsidRDefault="00F27057" w:rsidP="00C92DD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9DD6645" w14:textId="77777777" w:rsidR="00F27057" w:rsidRPr="00937C82" w:rsidRDefault="00F27057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  <w:tr w:rsidR="008A5690" w:rsidRPr="006A6D34" w14:paraId="4F76476E" w14:textId="77777777" w:rsidTr="00381E5D">
        <w:trPr>
          <w:trHeight w:val="170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707D6059" w14:textId="77777777" w:rsidR="008A5690" w:rsidRPr="00937C82" w:rsidRDefault="008A5690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4E628C0" w14:textId="77777777" w:rsidR="008A5690" w:rsidRPr="00937C82" w:rsidRDefault="008A5690" w:rsidP="00C92DD0">
            <w:pPr>
              <w:ind w:firstLine="567"/>
              <w:jc w:val="center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CB60F50" w14:textId="77777777" w:rsidR="008A5690" w:rsidRPr="00937C82" w:rsidRDefault="008A5690" w:rsidP="00C92DD0">
            <w:pPr>
              <w:ind w:firstLine="567"/>
              <w:jc w:val="both"/>
              <w:rPr>
                <w:rFonts w:ascii="Arial" w:hAnsi="Arial" w:cs="Arial"/>
              </w:rPr>
            </w:pPr>
          </w:p>
        </w:tc>
      </w:tr>
    </w:tbl>
    <w:p w14:paraId="079F18DD" w14:textId="77777777" w:rsidR="007E5FC3" w:rsidRPr="004D3620" w:rsidRDefault="007E5FC3" w:rsidP="00C92DD0">
      <w:pPr>
        <w:shd w:val="clear" w:color="auto" w:fill="FFFFFF"/>
        <w:ind w:firstLine="567"/>
        <w:jc w:val="right"/>
        <w:rPr>
          <w:rFonts w:ascii="Arial" w:hAnsi="Arial" w:cs="Arial"/>
          <w:highlight w:val="yellow"/>
        </w:rPr>
      </w:pPr>
    </w:p>
    <w:p w14:paraId="7D8977D9" w14:textId="77777777" w:rsidR="001D4F28" w:rsidRPr="009D31AA" w:rsidRDefault="007E5FC3" w:rsidP="00C92DD0">
      <w:pPr>
        <w:pStyle w:val="Style4"/>
        <w:ind w:firstLine="567"/>
        <w:jc w:val="both"/>
        <w:rPr>
          <w:rFonts w:ascii="Arial" w:hAnsi="Arial" w:cs="Arial"/>
          <w:lang w:val="kk-KZ"/>
        </w:rPr>
      </w:pPr>
      <w:r w:rsidRPr="004D3620">
        <w:rPr>
          <w:rFonts w:ascii="Arial" w:hAnsi="Arial" w:cs="Arial"/>
        </w:rPr>
        <w:t xml:space="preserve">4 Настоящий стандарт идентичен </w:t>
      </w:r>
      <w:r w:rsidR="00AC4326" w:rsidRPr="004D3620">
        <w:rPr>
          <w:rFonts w:ascii="Arial" w:hAnsi="Arial" w:cs="Arial"/>
        </w:rPr>
        <w:t>межд</w:t>
      </w:r>
      <w:r w:rsidR="00947D77" w:rsidRPr="004D3620">
        <w:rPr>
          <w:rFonts w:ascii="Arial" w:hAnsi="Arial" w:cs="Arial"/>
        </w:rPr>
        <w:t>у</w:t>
      </w:r>
      <w:r w:rsidR="00AC4326" w:rsidRPr="004D3620">
        <w:rPr>
          <w:rFonts w:ascii="Arial" w:hAnsi="Arial" w:cs="Arial"/>
        </w:rPr>
        <w:t>народному</w:t>
      </w:r>
      <w:r w:rsidRPr="004D3620">
        <w:rPr>
          <w:rFonts w:ascii="Arial" w:hAnsi="Arial" w:cs="Arial"/>
        </w:rPr>
        <w:t xml:space="preserve"> стандарту </w:t>
      </w:r>
      <w:r w:rsidR="00946FDD" w:rsidRPr="004D3620">
        <w:rPr>
          <w:rFonts w:ascii="Arial" w:hAnsi="Arial" w:cs="Arial"/>
        </w:rPr>
        <w:br/>
      </w:r>
      <w:r w:rsidR="00AC4326" w:rsidRPr="004D3620">
        <w:rPr>
          <w:rFonts w:ascii="Arial" w:hAnsi="Arial" w:cs="Arial"/>
        </w:rPr>
        <w:t>ISO</w:t>
      </w:r>
      <w:r w:rsidR="00947D77" w:rsidRPr="004D3620">
        <w:rPr>
          <w:rFonts w:ascii="Arial" w:hAnsi="Arial" w:cs="Arial"/>
        </w:rPr>
        <w:t> </w:t>
      </w:r>
      <w:r w:rsidR="004367FF">
        <w:rPr>
          <w:rFonts w:ascii="Arial" w:hAnsi="Arial" w:cs="Arial"/>
        </w:rPr>
        <w:t>10833</w:t>
      </w:r>
      <w:r w:rsidR="00377219">
        <w:rPr>
          <w:rFonts w:ascii="Arial" w:hAnsi="Arial" w:cs="Arial"/>
        </w:rPr>
        <w:t>:201</w:t>
      </w:r>
      <w:r w:rsidR="006A72F9">
        <w:rPr>
          <w:rFonts w:ascii="Arial" w:hAnsi="Arial" w:cs="Arial"/>
        </w:rPr>
        <w:t>7</w:t>
      </w:r>
      <w:r w:rsidR="00947D77" w:rsidRPr="004D3620">
        <w:rPr>
          <w:rFonts w:ascii="Arial" w:hAnsi="Arial" w:cs="Arial"/>
        </w:rPr>
        <w:t xml:space="preserve"> </w:t>
      </w:r>
      <w:r w:rsidR="004367FF">
        <w:rPr>
          <w:rFonts w:ascii="Arial" w:hAnsi="Arial" w:cs="Arial"/>
        </w:rPr>
        <w:t>Материалы текстильные. Покрытия напольные. Метод определения устойчивости разрезной кромки</w:t>
      </w:r>
      <w:r w:rsidR="00E36A05">
        <w:rPr>
          <w:rFonts w:ascii="Arial" w:hAnsi="Arial" w:cs="Arial"/>
        </w:rPr>
        <w:t xml:space="preserve"> </w:t>
      </w:r>
      <w:r w:rsidR="004367FF">
        <w:rPr>
          <w:rFonts w:ascii="Arial" w:hAnsi="Arial" w:cs="Arial"/>
        </w:rPr>
        <w:t xml:space="preserve">к разрушению с применением модифицированного испытательного оборудования Веттерманна </w:t>
      </w:r>
      <w:r w:rsidR="00946FDD" w:rsidRPr="009D31AA">
        <w:rPr>
          <w:rFonts w:ascii="Arial" w:hAnsi="Arial" w:cs="Arial"/>
          <w:lang w:val="kk-KZ"/>
        </w:rPr>
        <w:t>(</w:t>
      </w:r>
      <w:r w:rsidR="004367FF" w:rsidRPr="004367FF">
        <w:rPr>
          <w:rFonts w:ascii="Arial" w:hAnsi="Arial" w:cs="Arial"/>
          <w:lang w:val="kk-KZ"/>
        </w:rPr>
        <w:t>Textile floor coverings — Determination of resistance to damage at cut edges using the modified Vettermann drum test</w:t>
      </w:r>
      <w:r w:rsidR="00F27057" w:rsidRPr="009D31AA">
        <w:rPr>
          <w:rFonts w:ascii="Arial" w:hAnsi="Arial" w:cs="Arial"/>
          <w:lang w:val="kk-KZ"/>
        </w:rPr>
        <w:t>, IDT</w:t>
      </w:r>
      <w:r w:rsidR="00412E43" w:rsidRPr="009D31AA">
        <w:rPr>
          <w:rFonts w:ascii="Arial" w:hAnsi="Arial" w:cs="Arial"/>
          <w:lang w:val="kk-KZ"/>
        </w:rPr>
        <w:t>)</w:t>
      </w:r>
    </w:p>
    <w:p w14:paraId="1DC7CE6C" w14:textId="77777777" w:rsidR="00BB7C80" w:rsidRDefault="00724E48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4D3620">
        <w:rPr>
          <w:rFonts w:ascii="Arial" w:hAnsi="Arial" w:cs="Arial"/>
        </w:rPr>
        <w:t>Международный</w:t>
      </w:r>
      <w:r w:rsidR="007E5FC3" w:rsidRPr="00BB7C80">
        <w:rPr>
          <w:rFonts w:ascii="Arial" w:hAnsi="Arial" w:cs="Arial"/>
        </w:rPr>
        <w:t xml:space="preserve"> </w:t>
      </w:r>
      <w:r w:rsidR="007E5FC3" w:rsidRPr="004D3620">
        <w:rPr>
          <w:rFonts w:ascii="Arial" w:hAnsi="Arial" w:cs="Arial"/>
        </w:rPr>
        <w:t>стандарт</w:t>
      </w:r>
      <w:r w:rsidR="007E5FC3" w:rsidRPr="00BB7C80">
        <w:rPr>
          <w:rFonts w:ascii="Arial" w:hAnsi="Arial" w:cs="Arial"/>
        </w:rPr>
        <w:t xml:space="preserve"> </w:t>
      </w:r>
      <w:r w:rsidR="00A24D3C" w:rsidRPr="00BB7C80">
        <w:rPr>
          <w:rFonts w:ascii="Arial" w:hAnsi="Arial" w:cs="Arial"/>
          <w:lang w:val="en-US"/>
        </w:rPr>
        <w:t>ISO </w:t>
      </w:r>
      <w:r w:rsidR="00377219" w:rsidRPr="00377219">
        <w:rPr>
          <w:rFonts w:ascii="Arial" w:hAnsi="Arial" w:cs="Arial"/>
        </w:rPr>
        <w:t xml:space="preserve"> </w:t>
      </w:r>
      <w:r w:rsidR="004367FF">
        <w:rPr>
          <w:rFonts w:ascii="Arial" w:hAnsi="Arial" w:cs="Arial"/>
        </w:rPr>
        <w:t>10833</w:t>
      </w:r>
      <w:r w:rsidR="00377219" w:rsidRPr="00377219">
        <w:rPr>
          <w:rFonts w:ascii="Arial" w:hAnsi="Arial" w:cs="Arial"/>
        </w:rPr>
        <w:t>:201</w:t>
      </w:r>
      <w:r w:rsidR="006A72F9">
        <w:rPr>
          <w:rFonts w:ascii="Arial" w:hAnsi="Arial" w:cs="Arial"/>
        </w:rPr>
        <w:t xml:space="preserve">7 был подготовлен </w:t>
      </w:r>
      <w:r w:rsidR="00377219" w:rsidRPr="00377219">
        <w:rPr>
          <w:rFonts w:ascii="Arial" w:hAnsi="Arial" w:cs="Arial"/>
        </w:rPr>
        <w:t xml:space="preserve"> </w:t>
      </w:r>
      <w:r w:rsidR="009D31AA" w:rsidRPr="009D31AA">
        <w:rPr>
          <w:rFonts w:ascii="Arial" w:hAnsi="Arial" w:cs="Arial"/>
        </w:rPr>
        <w:t xml:space="preserve">Техническим комитетом </w:t>
      </w:r>
      <w:r w:rsidR="006A72F9" w:rsidRPr="006A72F9">
        <w:rPr>
          <w:rFonts w:ascii="Arial" w:hAnsi="Arial" w:cs="Arial"/>
        </w:rPr>
        <w:t>ISO/TC 219</w:t>
      </w:r>
      <w:r w:rsidR="006A72F9">
        <w:rPr>
          <w:rFonts w:ascii="Arial" w:hAnsi="Arial" w:cs="Arial"/>
        </w:rPr>
        <w:t xml:space="preserve"> «</w:t>
      </w:r>
      <w:r w:rsidR="0068478F">
        <w:rPr>
          <w:rFonts w:ascii="Arial" w:hAnsi="Arial" w:cs="Arial"/>
        </w:rPr>
        <w:t>Напольные покрытия</w:t>
      </w:r>
      <w:r w:rsidR="006A72F9">
        <w:rPr>
          <w:rFonts w:ascii="Arial" w:hAnsi="Arial" w:cs="Arial"/>
        </w:rPr>
        <w:t>»</w:t>
      </w:r>
      <w:r w:rsidR="009D31AA" w:rsidRPr="009D31AA">
        <w:rPr>
          <w:rFonts w:ascii="Arial" w:hAnsi="Arial" w:cs="Arial"/>
        </w:rPr>
        <w:t>.</w:t>
      </w:r>
    </w:p>
    <w:p w14:paraId="1546D230" w14:textId="77777777" w:rsidR="00F27057" w:rsidRPr="006A6D34" w:rsidRDefault="00F27057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B12AE">
        <w:rPr>
          <w:rFonts w:ascii="Arial" w:hAnsi="Arial" w:cs="Arial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14:paraId="58FA43D1" w14:textId="77777777" w:rsidR="008D5157" w:rsidRPr="004D3620" w:rsidRDefault="008D5157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1408949A" w14:textId="77777777" w:rsidR="007C2201" w:rsidRPr="004367FF" w:rsidRDefault="00061875" w:rsidP="00C92DD0">
      <w:pPr>
        <w:widowControl w:val="0"/>
        <w:ind w:firstLine="567"/>
        <w:jc w:val="both"/>
        <w:rPr>
          <w:rFonts w:ascii="Arial" w:eastAsia="Arial" w:hAnsi="Arial" w:cs="Arial"/>
          <w:lang w:val="kk-KZ" w:bidi="ru-RU"/>
        </w:rPr>
      </w:pPr>
      <w:r w:rsidRPr="004D3620">
        <w:rPr>
          <w:rFonts w:ascii="Arial" w:hAnsi="Arial" w:cs="Arial"/>
        </w:rPr>
        <w:lastRenderedPageBreak/>
        <w:t>5</w:t>
      </w:r>
      <w:r w:rsidR="007E5FC3" w:rsidRPr="004D3620">
        <w:rPr>
          <w:rFonts w:ascii="Arial" w:hAnsi="Arial" w:cs="Arial"/>
        </w:rPr>
        <w:t xml:space="preserve"> </w:t>
      </w:r>
      <w:r w:rsidR="00377219">
        <w:rPr>
          <w:rFonts w:ascii="Arial" w:eastAsia="Arial" w:hAnsi="Arial" w:cs="Arial"/>
          <w:lang w:bidi="ru-RU"/>
        </w:rPr>
        <w:t xml:space="preserve">ВЗАМЕН ГОСТ </w:t>
      </w:r>
      <w:r w:rsidR="004367FF">
        <w:rPr>
          <w:rFonts w:ascii="Arial" w:eastAsia="Arial" w:hAnsi="Arial" w:cs="Arial"/>
          <w:lang w:val="en-US" w:bidi="ru-RU"/>
        </w:rPr>
        <w:t>EN</w:t>
      </w:r>
      <w:r w:rsidR="009D31AA" w:rsidRPr="00F97E5D">
        <w:rPr>
          <w:rFonts w:ascii="Arial" w:eastAsia="Arial" w:hAnsi="Arial" w:cs="Arial"/>
          <w:lang w:bidi="ru-RU"/>
        </w:rPr>
        <w:t xml:space="preserve"> </w:t>
      </w:r>
      <w:r w:rsidR="004367FF">
        <w:rPr>
          <w:rFonts w:ascii="Arial" w:eastAsia="Arial" w:hAnsi="Arial" w:cs="Arial"/>
          <w:lang w:val="kk-KZ" w:bidi="ru-RU"/>
        </w:rPr>
        <w:t>1814-2014</w:t>
      </w:r>
    </w:p>
    <w:p w14:paraId="28398C19" w14:textId="77777777" w:rsidR="007E5FC3" w:rsidRPr="004D3620" w:rsidRDefault="007E5FC3" w:rsidP="00C92DD0">
      <w:pPr>
        <w:autoSpaceDE w:val="0"/>
        <w:autoSpaceDN w:val="0"/>
        <w:adjustRightInd w:val="0"/>
        <w:ind w:firstLine="567"/>
        <w:rPr>
          <w:rFonts w:ascii="Arial" w:hAnsi="Arial" w:cs="Arial"/>
        </w:rPr>
      </w:pPr>
    </w:p>
    <w:p w14:paraId="42C05EBE" w14:textId="77777777" w:rsidR="00061875" w:rsidRPr="004D3620" w:rsidRDefault="00061875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68FF79AF" w14:textId="77777777" w:rsidR="00F27057" w:rsidRPr="00C05631" w:rsidRDefault="00F27057" w:rsidP="00C92DD0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  <w:r w:rsidRPr="00C05631">
        <w:rPr>
          <w:rFonts w:ascii="Arial" w:hAnsi="Arial" w:cs="Arial"/>
          <w:i/>
          <w:iCs/>
        </w:rPr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стандартов, издаваемых в этих государствах, а также в сети Интернет на сайтах соответствующих национальных органов по стандартизации.</w:t>
      </w:r>
    </w:p>
    <w:p w14:paraId="2BEC2689" w14:textId="77777777" w:rsidR="00F27057" w:rsidRPr="00C05631" w:rsidRDefault="00F27057" w:rsidP="00C92DD0">
      <w:pPr>
        <w:shd w:val="clear" w:color="auto" w:fill="FFFFFF"/>
        <w:ind w:firstLine="567"/>
        <w:jc w:val="both"/>
        <w:rPr>
          <w:rFonts w:ascii="Arial" w:hAnsi="Arial" w:cs="Arial"/>
          <w:i/>
          <w:iCs/>
        </w:rPr>
      </w:pPr>
    </w:p>
    <w:p w14:paraId="1D8F2831" w14:textId="77777777" w:rsidR="00F27057" w:rsidRPr="007E5FC3" w:rsidRDefault="00F27057" w:rsidP="00C92DD0">
      <w:pPr>
        <w:shd w:val="clear" w:color="auto" w:fill="FFFFFF"/>
        <w:ind w:firstLine="567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i/>
          <w:iCs/>
        </w:rPr>
        <w:t>В случае</w:t>
      </w:r>
      <w:r w:rsidRPr="00C05631">
        <w:rPr>
          <w:rFonts w:ascii="Arial" w:hAnsi="Arial" w:cs="Arial"/>
          <w:i/>
          <w:iCs/>
        </w:rPr>
        <w:t xml:space="preserve"> пересмотра, изменения или отмены настоящего стандарта соответствующая информация будет опубликована на официальном интернет-сайте Межгосударственного совета по стандартизации, метрологии и сертификации в каталоге "Межгосударственные стандарты".</w:t>
      </w:r>
    </w:p>
    <w:p w14:paraId="1805B226" w14:textId="77777777" w:rsidR="00F27057" w:rsidRDefault="00F27057" w:rsidP="00C92DD0">
      <w:pPr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2D90272F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0E3C0594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2FAEA787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A5DB8B0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8831F30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95059D1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A92778C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400120C8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06537A37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4B84567D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2EF6D054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4DA2F4F7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7F9C8862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32923F2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4C54B6A2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68EF35C6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BEECD5D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34939DB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B3D74EE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FBB974B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1AA7E101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56FA527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171F8F14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30C0B7CD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6C57FC86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067FA4B5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69DE6953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147B907D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6362BE23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E251D6E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0E6E132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445A2C02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2571155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7140C417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CAF9ADE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57D521DF" w14:textId="77777777" w:rsidR="00F27057" w:rsidRDefault="00F27057" w:rsidP="00C92DD0">
      <w:pPr>
        <w:ind w:firstLine="567"/>
        <w:rPr>
          <w:rFonts w:ascii="Arial" w:hAnsi="Arial" w:cs="Arial"/>
          <w:b/>
          <w:bCs/>
          <w:sz w:val="22"/>
          <w:szCs w:val="22"/>
        </w:rPr>
      </w:pPr>
    </w:p>
    <w:p w14:paraId="26813F15" w14:textId="77777777" w:rsidR="00F27057" w:rsidRDefault="00F27057" w:rsidP="00C92DD0">
      <w:pPr>
        <w:ind w:firstLine="567"/>
        <w:jc w:val="both"/>
        <w:rPr>
          <w:rFonts w:ascii="Arial" w:hAnsi="Arial" w:cs="Arial"/>
        </w:rPr>
      </w:pPr>
      <w:r w:rsidRPr="00F97574">
        <w:rPr>
          <w:rFonts w:ascii="Arial" w:hAnsi="Arial" w:cs="Arial"/>
        </w:rPr>
        <w:t>Исключительное право официального опубликования настоящего стандарта на территории указанных выше государств принадлежит национальным (государственным) органам по стандартизации этих государств.</w:t>
      </w:r>
    </w:p>
    <w:p w14:paraId="475DBEA7" w14:textId="77777777" w:rsidR="007E5FC3" w:rsidRPr="004D3620" w:rsidRDefault="007E5FC3" w:rsidP="00C92DD0">
      <w:pPr>
        <w:ind w:firstLine="567"/>
        <w:rPr>
          <w:rFonts w:ascii="Arial" w:hAnsi="Arial" w:cs="Arial"/>
          <w:b/>
          <w:bCs/>
        </w:rPr>
      </w:pPr>
    </w:p>
    <w:p w14:paraId="7267E515" w14:textId="77777777" w:rsidR="00E153AC" w:rsidRPr="004D3620" w:rsidRDefault="00D41CCF" w:rsidP="00C92DD0">
      <w:pPr>
        <w:ind w:firstLine="567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  <w:bCs/>
        </w:rPr>
        <w:br w:type="page"/>
      </w:r>
      <w:r w:rsidR="00E153AC" w:rsidRPr="004D3620">
        <w:rPr>
          <w:rFonts w:ascii="Arial" w:hAnsi="Arial" w:cs="Arial"/>
          <w:b/>
          <w:bCs/>
        </w:rPr>
        <w:lastRenderedPageBreak/>
        <w:t>Содержание</w:t>
      </w:r>
    </w:p>
    <w:p w14:paraId="16CC3D5C" w14:textId="77777777" w:rsidR="00E153AC" w:rsidRPr="004D3620" w:rsidRDefault="00E153AC" w:rsidP="00C92DD0">
      <w:pPr>
        <w:ind w:firstLine="567"/>
        <w:rPr>
          <w:rFonts w:ascii="Arial" w:hAnsi="Arial" w:cs="Arial"/>
          <w:b/>
          <w:bCs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9038"/>
        <w:gridCol w:w="426"/>
      </w:tblGrid>
      <w:tr w:rsidR="00E153AC" w:rsidRPr="004D3620" w14:paraId="1FF6979E" w14:textId="77777777" w:rsidTr="00C96BAC">
        <w:tc>
          <w:tcPr>
            <w:tcW w:w="9038" w:type="dxa"/>
          </w:tcPr>
          <w:p w14:paraId="345AA719" w14:textId="77777777" w:rsidR="006A72F9" w:rsidRPr="006A72F9" w:rsidRDefault="006A72F9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1 Область применения………………………………………………………</w:t>
            </w:r>
          </w:p>
          <w:p w14:paraId="14C93829" w14:textId="77777777" w:rsidR="006A72F9" w:rsidRPr="006A72F9" w:rsidRDefault="006A72F9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2 Нормативные ссылки……………………………………………………..</w:t>
            </w:r>
          </w:p>
          <w:p w14:paraId="067C3AB7" w14:textId="77777777" w:rsidR="006A72F9" w:rsidRPr="006A72F9" w:rsidRDefault="006A72F9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>3 Термины и определения…………………………………………………..</w:t>
            </w:r>
          </w:p>
          <w:p w14:paraId="66E52C56" w14:textId="09FE2367" w:rsidR="006A72F9" w:rsidRPr="006A72F9" w:rsidRDefault="006A72F9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 w:rsidRPr="006A72F9">
              <w:rPr>
                <w:rFonts w:ascii="Arial" w:hAnsi="Arial" w:cs="Arial"/>
                <w:bCs/>
              </w:rPr>
              <w:t xml:space="preserve">4 </w:t>
            </w:r>
            <w:r w:rsidR="00CD02EA">
              <w:rPr>
                <w:rFonts w:ascii="Arial" w:hAnsi="Arial" w:cs="Arial"/>
                <w:bCs/>
              </w:rPr>
              <w:t>Сущность метода</w:t>
            </w:r>
            <w:r w:rsidRPr="006A72F9">
              <w:rPr>
                <w:rFonts w:ascii="Arial" w:hAnsi="Arial" w:cs="Arial"/>
                <w:bCs/>
              </w:rPr>
              <w:t>…………..</w:t>
            </w:r>
          </w:p>
          <w:p w14:paraId="00E2BF61" w14:textId="13C046A3" w:rsidR="00CD02EA" w:rsidRPr="006A72F9" w:rsidRDefault="00CD02EA" w:rsidP="00CD02EA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5</w:t>
            </w:r>
            <w:r w:rsidR="006A72F9">
              <w:rPr>
                <w:rFonts w:ascii="Arial" w:hAnsi="Arial" w:cs="Arial"/>
                <w:bCs/>
              </w:rPr>
              <w:t xml:space="preserve">  </w:t>
            </w:r>
            <w:r>
              <w:rPr>
                <w:rFonts w:ascii="Arial" w:hAnsi="Arial" w:cs="Arial"/>
                <w:bCs/>
              </w:rPr>
              <w:t>Оборудование ……………………………………………….</w:t>
            </w:r>
          </w:p>
          <w:p w14:paraId="5CC132EA" w14:textId="0F57A3A2" w:rsidR="006A72F9" w:rsidRDefault="00910C11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6 </w:t>
            </w:r>
            <w:r w:rsidRPr="00910C11">
              <w:rPr>
                <w:rFonts w:ascii="Arial" w:hAnsi="Arial" w:cs="Arial"/>
                <w:bCs/>
              </w:rPr>
              <w:t>Отбор и подготовка образцов</w:t>
            </w:r>
            <w:r w:rsidR="00121ED7">
              <w:rPr>
                <w:rFonts w:ascii="Arial" w:hAnsi="Arial" w:cs="Arial"/>
                <w:bCs/>
              </w:rPr>
              <w:t xml:space="preserve"> …………………………….</w:t>
            </w:r>
          </w:p>
          <w:p w14:paraId="76BEEB26" w14:textId="1F281675" w:rsidR="00910C11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</w:rPr>
              <w:t xml:space="preserve">6.1 </w:t>
            </w:r>
            <w:r w:rsidR="00910C11">
              <w:rPr>
                <w:rFonts w:ascii="Arial" w:hAnsi="Arial" w:cs="Arial"/>
                <w:bCs/>
              </w:rPr>
              <w:t>Отбор образцов</w:t>
            </w:r>
            <w:r>
              <w:rPr>
                <w:rFonts w:ascii="Arial" w:hAnsi="Arial" w:cs="Arial"/>
                <w:bCs/>
              </w:rPr>
              <w:t>…………………………………………………</w:t>
            </w:r>
          </w:p>
          <w:p w14:paraId="2FA66072" w14:textId="5FF25A7F" w:rsidR="00910C11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     </w:t>
            </w:r>
            <w:r>
              <w:rPr>
                <w:rFonts w:ascii="Arial" w:hAnsi="Arial" w:cs="Arial"/>
                <w:bCs/>
              </w:rPr>
              <w:t xml:space="preserve">6.1.1 </w:t>
            </w:r>
            <w:r w:rsidR="00910C11">
              <w:rPr>
                <w:rFonts w:ascii="Arial" w:hAnsi="Arial" w:cs="Arial"/>
                <w:bCs/>
              </w:rPr>
              <w:t>Общие положения</w:t>
            </w:r>
            <w:r>
              <w:rPr>
                <w:rFonts w:ascii="Arial" w:hAnsi="Arial" w:cs="Arial"/>
                <w:bCs/>
              </w:rPr>
              <w:t>………………………………………….</w:t>
            </w:r>
          </w:p>
          <w:p w14:paraId="216CFAB1" w14:textId="6BF99FA1" w:rsidR="00910C11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     </w:t>
            </w:r>
            <w:r>
              <w:rPr>
                <w:rFonts w:ascii="Arial" w:hAnsi="Arial" w:cs="Arial"/>
                <w:bCs/>
              </w:rPr>
              <w:t>6.1.2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</w:t>
            </w:r>
            <w:r w:rsidR="00910C11">
              <w:rPr>
                <w:rFonts w:ascii="Arial" w:hAnsi="Arial" w:cs="Arial"/>
                <w:bCs/>
              </w:rPr>
              <w:t>Листовой материал</w:t>
            </w:r>
            <w:r>
              <w:rPr>
                <w:rFonts w:ascii="Arial" w:hAnsi="Arial" w:cs="Arial"/>
                <w:bCs/>
              </w:rPr>
              <w:t>………………………………………………..</w:t>
            </w:r>
          </w:p>
          <w:p w14:paraId="7037321D" w14:textId="626DCDA9" w:rsidR="00910C11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    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</w:t>
            </w:r>
            <w:r>
              <w:rPr>
                <w:rFonts w:ascii="Arial" w:hAnsi="Arial" w:cs="Arial"/>
                <w:bCs/>
              </w:rPr>
              <w:t>6.1.3 Плитки…………………………………………………………………</w:t>
            </w:r>
          </w:p>
          <w:p w14:paraId="4740B86A" w14:textId="60A6BE98" w:rsidR="00121ED7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6.2 Подготовка образцов……………………………………………</w:t>
            </w:r>
          </w:p>
          <w:p w14:paraId="0C75860E" w14:textId="625E0EA6" w:rsidR="00121ED7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  </w:t>
            </w:r>
            <w:r>
              <w:rPr>
                <w:rFonts w:ascii="Arial" w:hAnsi="Arial" w:cs="Arial"/>
                <w:bCs/>
              </w:rPr>
              <w:t xml:space="preserve"> 6.2.1 Листовой материал…………………………………………………</w:t>
            </w:r>
          </w:p>
          <w:p w14:paraId="36AED7F1" w14:textId="4D64EFFD" w:rsidR="00121ED7" w:rsidRPr="006A72F9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</w:t>
            </w:r>
            <w:r w:rsidR="004E7745">
              <w:rPr>
                <w:rFonts w:ascii="Arial" w:hAnsi="Arial" w:cs="Arial"/>
                <w:bCs/>
                <w:lang w:val="kk-KZ"/>
              </w:rPr>
              <w:t xml:space="preserve">   </w:t>
            </w:r>
            <w:r>
              <w:rPr>
                <w:rFonts w:ascii="Arial" w:hAnsi="Arial" w:cs="Arial"/>
                <w:bCs/>
              </w:rPr>
              <w:t xml:space="preserve"> 6.2.2 Плитки……………………………………………………………</w:t>
            </w:r>
          </w:p>
          <w:p w14:paraId="607D85DE" w14:textId="0E10CCBF" w:rsidR="006A72F9" w:rsidRPr="006A72F9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7 Атмосферные условия для кондиционирования и проведения</w:t>
            </w:r>
          </w:p>
          <w:p w14:paraId="6B91DCB8" w14:textId="2A89811B" w:rsidR="00121ED7" w:rsidRDefault="00121ED7" w:rsidP="00121ED7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   испытаний………………………………………………….</w:t>
            </w:r>
          </w:p>
          <w:p w14:paraId="6EC02A18" w14:textId="5F19FD68" w:rsidR="00121ED7" w:rsidRDefault="00121ED7" w:rsidP="00121ED7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8 Проведение испытаний……………………………………………….</w:t>
            </w:r>
          </w:p>
          <w:p w14:paraId="2BFB941C" w14:textId="76FAB7DF" w:rsidR="00121ED7" w:rsidRDefault="00121ED7" w:rsidP="00121ED7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9 Оценка………………………………………………………………..</w:t>
            </w:r>
          </w:p>
          <w:p w14:paraId="1D09CD2B" w14:textId="5A93666E" w:rsidR="00121ED7" w:rsidRDefault="00121ED7" w:rsidP="00121ED7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10 Протокол испытаний………………………………………………….</w:t>
            </w:r>
          </w:p>
          <w:p w14:paraId="4A8579D4" w14:textId="141541C7" w:rsidR="00E153AC" w:rsidRPr="004D3620" w:rsidRDefault="00121ED7" w:rsidP="00121ED7">
            <w:pPr>
              <w:ind w:right="-109" w:firstLine="567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lang w:eastAsia="en-US"/>
              </w:rPr>
              <w:t>Приложени</w:t>
            </w:r>
            <w:r w:rsidRPr="004D3620">
              <w:rPr>
                <w:rFonts w:ascii="Arial" w:hAnsi="Arial" w:cs="Arial"/>
                <w:bCs/>
                <w:lang w:eastAsia="en-US"/>
              </w:rPr>
              <w:t>е ДА</w:t>
            </w:r>
            <w:r>
              <w:rPr>
                <w:rFonts w:ascii="Arial" w:hAnsi="Arial" w:cs="Arial"/>
                <w:bCs/>
                <w:lang w:eastAsia="en-US"/>
              </w:rPr>
              <w:t>……………………………………………………………</w:t>
            </w:r>
          </w:p>
        </w:tc>
        <w:tc>
          <w:tcPr>
            <w:tcW w:w="426" w:type="dxa"/>
          </w:tcPr>
          <w:p w14:paraId="7D9F8E3B" w14:textId="77777777" w:rsidR="00F63F8D" w:rsidRPr="004D3620" w:rsidRDefault="00F63F8D" w:rsidP="00C92DD0">
            <w:pPr>
              <w:ind w:firstLine="567"/>
              <w:rPr>
                <w:rFonts w:ascii="Arial" w:hAnsi="Arial" w:cs="Arial"/>
                <w:bCs/>
              </w:rPr>
            </w:pPr>
          </w:p>
          <w:p w14:paraId="6D2073ED" w14:textId="77777777" w:rsidR="00E153AC" w:rsidRDefault="00E153AC" w:rsidP="00C92DD0">
            <w:pPr>
              <w:ind w:firstLine="567"/>
              <w:rPr>
                <w:rFonts w:ascii="Arial" w:hAnsi="Arial" w:cs="Arial"/>
                <w:bCs/>
              </w:rPr>
            </w:pPr>
          </w:p>
          <w:p w14:paraId="110C4D1A" w14:textId="77777777" w:rsidR="007C2201" w:rsidRPr="004D3620" w:rsidRDefault="007C2201" w:rsidP="00C92DD0">
            <w:pPr>
              <w:ind w:firstLine="567"/>
              <w:rPr>
                <w:rFonts w:ascii="Arial" w:hAnsi="Arial" w:cs="Arial"/>
                <w:bCs/>
              </w:rPr>
            </w:pPr>
          </w:p>
        </w:tc>
      </w:tr>
      <w:tr w:rsidR="00121ED7" w:rsidRPr="004D3620" w14:paraId="47BD49CA" w14:textId="77777777" w:rsidTr="00C96BAC">
        <w:tc>
          <w:tcPr>
            <w:tcW w:w="9038" w:type="dxa"/>
          </w:tcPr>
          <w:p w14:paraId="7EC228FE" w14:textId="77777777" w:rsidR="00121ED7" w:rsidRPr="006A72F9" w:rsidRDefault="00121ED7" w:rsidP="00C92DD0">
            <w:pPr>
              <w:ind w:right="-109" w:firstLine="567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</w:tcPr>
          <w:p w14:paraId="79AB9D45" w14:textId="77777777" w:rsidR="00121ED7" w:rsidRPr="004D3620" w:rsidRDefault="00121ED7" w:rsidP="00C92DD0">
            <w:pPr>
              <w:ind w:firstLine="567"/>
              <w:rPr>
                <w:rFonts w:ascii="Arial" w:hAnsi="Arial" w:cs="Arial"/>
                <w:bCs/>
              </w:rPr>
            </w:pPr>
          </w:p>
        </w:tc>
      </w:tr>
      <w:tr w:rsidR="00121ED7" w:rsidRPr="004D3620" w14:paraId="649A229C" w14:textId="77777777" w:rsidTr="00C96BAC">
        <w:tc>
          <w:tcPr>
            <w:tcW w:w="9038" w:type="dxa"/>
          </w:tcPr>
          <w:p w14:paraId="429FA287" w14:textId="77777777" w:rsidR="00121ED7" w:rsidRPr="006A72F9" w:rsidRDefault="00121ED7" w:rsidP="00121ED7">
            <w:pPr>
              <w:ind w:left="3402" w:right="-1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26" w:type="dxa"/>
          </w:tcPr>
          <w:p w14:paraId="012ADE2D" w14:textId="77777777" w:rsidR="00121ED7" w:rsidRPr="004D3620" w:rsidRDefault="00121ED7" w:rsidP="00C92DD0">
            <w:pPr>
              <w:ind w:firstLine="567"/>
              <w:rPr>
                <w:rFonts w:ascii="Arial" w:hAnsi="Arial" w:cs="Arial"/>
                <w:bCs/>
              </w:rPr>
            </w:pPr>
          </w:p>
        </w:tc>
      </w:tr>
    </w:tbl>
    <w:p w14:paraId="483DAE7E" w14:textId="77777777" w:rsidR="00E153AC" w:rsidRDefault="00E153AC" w:rsidP="00C92DD0">
      <w:pPr>
        <w:ind w:firstLine="567"/>
        <w:jc w:val="both"/>
        <w:rPr>
          <w:rFonts w:ascii="Arial" w:hAnsi="Arial" w:cs="Arial"/>
          <w:lang w:val="kk-KZ"/>
        </w:rPr>
      </w:pPr>
    </w:p>
    <w:p w14:paraId="3E345283" w14:textId="77777777" w:rsidR="00910C11" w:rsidRDefault="00910C11" w:rsidP="00C92DD0">
      <w:pPr>
        <w:ind w:firstLine="567"/>
        <w:jc w:val="both"/>
        <w:rPr>
          <w:rFonts w:ascii="Arial" w:hAnsi="Arial" w:cs="Arial"/>
          <w:lang w:val="kk-KZ"/>
        </w:rPr>
      </w:pPr>
    </w:p>
    <w:p w14:paraId="3023CADD" w14:textId="663F3DB4" w:rsidR="00910C11" w:rsidRPr="004D3620" w:rsidRDefault="00910C11" w:rsidP="00C92DD0">
      <w:pPr>
        <w:ind w:firstLine="567"/>
        <w:jc w:val="both"/>
        <w:rPr>
          <w:rFonts w:ascii="Arial" w:hAnsi="Arial" w:cs="Arial"/>
          <w:lang w:val="kk-KZ"/>
        </w:rPr>
        <w:sectPr w:rsidR="00910C11" w:rsidRPr="004D3620" w:rsidSect="005077E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 w:code="9"/>
          <w:pgMar w:top="1134" w:right="1418" w:bottom="1134" w:left="1134" w:header="709" w:footer="709" w:gutter="0"/>
          <w:pgNumType w:fmt="upperRoman" w:start="1"/>
          <w:cols w:space="708"/>
          <w:titlePg/>
          <w:docGrid w:linePitch="360"/>
        </w:sectPr>
      </w:pPr>
    </w:p>
    <w:p w14:paraId="682A449E" w14:textId="77777777" w:rsidR="00984D79" w:rsidRPr="004D3620" w:rsidRDefault="00984D79" w:rsidP="005026CD">
      <w:pPr>
        <w:shd w:val="clear" w:color="auto" w:fill="FFFFFF"/>
        <w:jc w:val="center"/>
        <w:rPr>
          <w:rFonts w:ascii="Arial" w:hAnsi="Arial" w:cs="Arial"/>
          <w:b/>
        </w:rPr>
      </w:pPr>
      <w:r w:rsidRPr="004D3620">
        <w:rPr>
          <w:rFonts w:ascii="Arial" w:hAnsi="Arial" w:cs="Arial"/>
          <w:b/>
        </w:rPr>
        <w:lastRenderedPageBreak/>
        <w:t>М Е Ж Г О С У Д А Р С Т В Е Н Н Ы Й  С Т А Н Д А Р 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31"/>
      </w:tblGrid>
      <w:tr w:rsidR="00984D79" w:rsidRPr="004E7745" w14:paraId="144519DD" w14:textId="77777777" w:rsidTr="00B0330F">
        <w:trPr>
          <w:trHeight w:val="1285"/>
          <w:jc w:val="center"/>
        </w:trPr>
        <w:tc>
          <w:tcPr>
            <w:tcW w:w="9531" w:type="dxa"/>
            <w:tcBorders>
              <w:left w:val="nil"/>
              <w:right w:val="nil"/>
            </w:tcBorders>
          </w:tcPr>
          <w:p w14:paraId="3897546A" w14:textId="77777777" w:rsidR="00330DDA" w:rsidRDefault="00330DDA" w:rsidP="005026CD">
            <w:pPr>
              <w:pStyle w:val="Style4"/>
              <w:widowControl/>
              <w:jc w:val="center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208E3961" w14:textId="77777777" w:rsidR="004367FF" w:rsidRPr="004367FF" w:rsidRDefault="004367FF" w:rsidP="005026C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 w:rsidRPr="004367FF">
              <w:rPr>
                <w:rStyle w:val="FontStyle189"/>
                <w:sz w:val="24"/>
                <w:szCs w:val="24"/>
                <w:lang w:eastAsia="en-US"/>
              </w:rPr>
              <w:t xml:space="preserve">МАТЕРИАЛЫ ТЕКСТИЛЬНЫЕ </w:t>
            </w:r>
          </w:p>
          <w:p w14:paraId="0B3C1409" w14:textId="77777777" w:rsidR="004367FF" w:rsidRPr="004367FF" w:rsidRDefault="004367FF" w:rsidP="005026C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1AD94FEC" w14:textId="77777777" w:rsidR="004367FF" w:rsidRPr="004367FF" w:rsidRDefault="004367FF" w:rsidP="005026C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 w:rsidRPr="004367FF">
              <w:rPr>
                <w:rStyle w:val="FontStyle189"/>
                <w:sz w:val="24"/>
                <w:szCs w:val="24"/>
                <w:lang w:eastAsia="en-US"/>
              </w:rPr>
              <w:t>Покрытия напольные</w:t>
            </w:r>
          </w:p>
          <w:p w14:paraId="1DDBE27C" w14:textId="77777777" w:rsidR="004367FF" w:rsidRPr="004367FF" w:rsidRDefault="004367FF" w:rsidP="005026C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</w:p>
          <w:p w14:paraId="178C690B" w14:textId="77777777" w:rsidR="00507973" w:rsidRDefault="004367FF" w:rsidP="005026CD">
            <w:pPr>
              <w:keepNext/>
              <w:jc w:val="center"/>
              <w:outlineLvl w:val="3"/>
              <w:rPr>
                <w:rStyle w:val="FontStyle189"/>
                <w:sz w:val="24"/>
                <w:szCs w:val="24"/>
                <w:lang w:eastAsia="en-US"/>
              </w:rPr>
            </w:pPr>
            <w:r w:rsidRPr="004367FF">
              <w:rPr>
                <w:rStyle w:val="FontStyle189"/>
                <w:sz w:val="24"/>
                <w:szCs w:val="24"/>
                <w:lang w:eastAsia="en-US"/>
              </w:rPr>
              <w:t xml:space="preserve"> Метод определения устойчивости разразной кромки к разрушению с применением модифицированного испытательного барабабана Веттерманна</w:t>
            </w:r>
          </w:p>
          <w:p w14:paraId="00A6951B" w14:textId="77777777" w:rsidR="00507973" w:rsidRPr="00F97E5D" w:rsidRDefault="00507973" w:rsidP="005026CD">
            <w:pPr>
              <w:keepNext/>
              <w:jc w:val="center"/>
              <w:outlineLvl w:val="3"/>
              <w:rPr>
                <w:rFonts w:ascii="Arial" w:hAnsi="Arial" w:cs="Arial"/>
                <w:b/>
              </w:rPr>
            </w:pPr>
          </w:p>
          <w:p w14:paraId="11B2D293" w14:textId="77777777" w:rsidR="00984D79" w:rsidRPr="00F96E56" w:rsidRDefault="0083780B" w:rsidP="005026CD">
            <w:pPr>
              <w:pStyle w:val="Style4"/>
              <w:widowControl/>
              <w:jc w:val="center"/>
              <w:rPr>
                <w:rFonts w:ascii="Arial" w:hAnsi="Arial" w:cs="Arial"/>
                <w:lang w:val="en-US"/>
              </w:rPr>
            </w:pPr>
            <w:r w:rsidRPr="0083780B">
              <w:rPr>
                <w:rFonts w:ascii="Arial" w:hAnsi="Arial" w:cs="Arial"/>
                <w:lang w:val="en-US"/>
              </w:rPr>
              <w:t>Textile floor coverings — Determination of resistance to damage at cut edges using the modified Vettermann drum test</w:t>
            </w:r>
          </w:p>
        </w:tc>
      </w:tr>
    </w:tbl>
    <w:p w14:paraId="39FDE4B3" w14:textId="77777777" w:rsidR="00984D79" w:rsidRPr="004D3620" w:rsidRDefault="00984D79" w:rsidP="00C92DD0">
      <w:pPr>
        <w:pStyle w:val="4"/>
        <w:keepNext w:val="0"/>
        <w:spacing w:before="0" w:after="0"/>
        <w:ind w:firstLine="567"/>
        <w:jc w:val="right"/>
        <w:rPr>
          <w:rFonts w:ascii="Arial" w:hAnsi="Arial" w:cs="Arial"/>
          <w:sz w:val="24"/>
          <w:szCs w:val="24"/>
        </w:rPr>
      </w:pPr>
      <w:r w:rsidRPr="004D3620">
        <w:rPr>
          <w:rFonts w:ascii="Arial" w:hAnsi="Arial" w:cs="Arial"/>
          <w:sz w:val="24"/>
          <w:szCs w:val="24"/>
        </w:rPr>
        <w:t>Дата введения</w:t>
      </w:r>
      <w:r w:rsidR="006A3964" w:rsidRPr="004D3620">
        <w:rPr>
          <w:rFonts w:ascii="Arial" w:hAnsi="Arial" w:cs="Arial"/>
          <w:b w:val="0"/>
          <w:sz w:val="24"/>
          <w:szCs w:val="24"/>
        </w:rPr>
        <w:t>______________</w:t>
      </w:r>
    </w:p>
    <w:p w14:paraId="5C3B8C11" w14:textId="77777777" w:rsidR="00984D79" w:rsidRDefault="00984D79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</w:rPr>
      </w:pPr>
      <w:bookmarkStart w:id="0" w:name="bookmark46"/>
    </w:p>
    <w:p w14:paraId="73795305" w14:textId="77777777" w:rsidR="00984D79" w:rsidRPr="00C21B8A" w:rsidRDefault="00984D79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bCs/>
          <w:sz w:val="28"/>
        </w:rPr>
      </w:pPr>
      <w:r w:rsidRPr="00C21B8A">
        <w:rPr>
          <w:rFonts w:ascii="Arial" w:hAnsi="Arial" w:cs="Arial"/>
          <w:b/>
          <w:bCs/>
          <w:sz w:val="28"/>
        </w:rPr>
        <w:t>1 Область применения</w:t>
      </w:r>
    </w:p>
    <w:p w14:paraId="1072E7C5" w14:textId="77777777" w:rsidR="00E153AC" w:rsidRPr="00122A95" w:rsidRDefault="00E153AC" w:rsidP="00C92DD0">
      <w:pPr>
        <w:ind w:firstLine="567"/>
        <w:jc w:val="both"/>
        <w:outlineLvl w:val="2"/>
        <w:rPr>
          <w:rFonts w:ascii="Arial" w:eastAsia="Arial Unicode MS" w:hAnsi="Arial" w:cs="Arial"/>
          <w:bCs/>
        </w:rPr>
      </w:pPr>
      <w:bookmarkStart w:id="1" w:name="bookmark11"/>
    </w:p>
    <w:p w14:paraId="39C1B094" w14:textId="77777777" w:rsidR="00C21B8A" w:rsidRDefault="00C21B8A" w:rsidP="00C92DD0">
      <w:pPr>
        <w:pStyle w:val="Style8"/>
        <w:widowControl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bookmarkStart w:id="2" w:name="bookmark12"/>
      <w:bookmarkEnd w:id="1"/>
    </w:p>
    <w:p w14:paraId="23323B46" w14:textId="6094710C" w:rsidR="00507973" w:rsidRPr="0083780B" w:rsidRDefault="0083780B" w:rsidP="00C92DD0">
      <w:pPr>
        <w:pStyle w:val="Style8"/>
        <w:widowControl/>
        <w:ind w:firstLine="567"/>
        <w:jc w:val="both"/>
        <w:rPr>
          <w:rStyle w:val="FontStyle276"/>
          <w:b w:val="0"/>
          <w:sz w:val="24"/>
          <w:szCs w:val="24"/>
          <w:lang w:eastAsia="en-US"/>
        </w:rPr>
      </w:pPr>
      <w:r w:rsidRPr="0083780B">
        <w:rPr>
          <w:rStyle w:val="FontStyle276"/>
          <w:b w:val="0"/>
          <w:sz w:val="24"/>
          <w:szCs w:val="24"/>
          <w:lang w:eastAsia="en-US"/>
        </w:rPr>
        <w:t>Настоящий стандарт распространяется на покрытия напольные текстильные рулонные и плиточные машинного способа производства (далее - покрытия) и устанавливает метод определения устойчивости разрезной кромки к разрушению с применением модифицированного испытательного барабана Веттерманна</w:t>
      </w:r>
      <w:r>
        <w:rPr>
          <w:rStyle w:val="FontStyle276"/>
          <w:b w:val="0"/>
          <w:sz w:val="24"/>
          <w:szCs w:val="24"/>
          <w:lang w:val="kk-KZ" w:eastAsia="en-US"/>
        </w:rPr>
        <w:t>.</w:t>
      </w:r>
    </w:p>
    <w:p w14:paraId="5918A393" w14:textId="569FE1B9" w:rsidR="00BC7866" w:rsidRDefault="00BC7866" w:rsidP="00C92DD0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4EA36CBE" w14:textId="77777777" w:rsidR="00C21B8A" w:rsidRPr="00122A95" w:rsidRDefault="00C21B8A" w:rsidP="00C92DD0">
      <w:pPr>
        <w:pStyle w:val="Style8"/>
        <w:widowControl/>
        <w:ind w:firstLine="567"/>
        <w:jc w:val="both"/>
        <w:rPr>
          <w:rStyle w:val="FontStyle282"/>
          <w:sz w:val="24"/>
          <w:szCs w:val="24"/>
          <w:lang w:eastAsia="en-US"/>
        </w:rPr>
      </w:pPr>
    </w:p>
    <w:p w14:paraId="2148329E" w14:textId="77777777" w:rsidR="004D3620" w:rsidRPr="00C21B8A" w:rsidRDefault="004D3620" w:rsidP="00C92DD0">
      <w:pPr>
        <w:pStyle w:val="Style8"/>
        <w:widowControl/>
        <w:ind w:firstLine="567"/>
        <w:jc w:val="both"/>
        <w:rPr>
          <w:rStyle w:val="FontStyle282"/>
          <w:sz w:val="28"/>
          <w:szCs w:val="24"/>
          <w:lang w:eastAsia="en-US"/>
        </w:rPr>
      </w:pPr>
      <w:r w:rsidRPr="00C21B8A">
        <w:rPr>
          <w:rStyle w:val="FontStyle282"/>
          <w:sz w:val="28"/>
          <w:szCs w:val="24"/>
          <w:lang w:eastAsia="en-US"/>
        </w:rPr>
        <w:t>2 Нормативные ссылки</w:t>
      </w:r>
    </w:p>
    <w:p w14:paraId="69CAA6AC" w14:textId="6EF7297E" w:rsidR="00CB0089" w:rsidRDefault="00CB0089" w:rsidP="00C92DD0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1AFFB2D3" w14:textId="77777777" w:rsidR="00C21B8A" w:rsidRPr="00122A95" w:rsidRDefault="00C21B8A" w:rsidP="00C92DD0">
      <w:pPr>
        <w:pStyle w:val="Style23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1E68F512" w14:textId="36EF5CB8" w:rsidR="00CB0089" w:rsidRDefault="00CB0089" w:rsidP="00C92DD0">
      <w:pPr>
        <w:pStyle w:val="Style10"/>
        <w:widowControl/>
        <w:ind w:firstLine="567"/>
        <w:jc w:val="both"/>
        <w:rPr>
          <w:rStyle w:val="FontStyle33"/>
          <w:b w:val="0"/>
          <w:color w:val="auto"/>
          <w:sz w:val="24"/>
          <w:szCs w:val="24"/>
          <w:lang w:eastAsia="en-US"/>
        </w:rPr>
      </w:pPr>
      <w:r w:rsidRPr="00122A95">
        <w:rPr>
          <w:rStyle w:val="FontStyle33"/>
          <w:b w:val="0"/>
          <w:color w:val="auto"/>
          <w:sz w:val="24"/>
          <w:szCs w:val="24"/>
          <w:lang w:eastAsia="en-US"/>
        </w:rPr>
        <w:t>В настоящем</w:t>
      </w:r>
      <w:r w:rsidRPr="00755DA1">
        <w:rPr>
          <w:rStyle w:val="FontStyle33"/>
          <w:b w:val="0"/>
          <w:color w:val="auto"/>
          <w:sz w:val="24"/>
          <w:szCs w:val="24"/>
          <w:lang w:eastAsia="en-US"/>
        </w:rPr>
        <w:t xml:space="preserve"> стандарте использованы нормативные ссылки на следующие международные стандарты. Для недатированных ссылок применяют последние издания, включая любые изменения и поправки</w:t>
      </w:r>
      <w:r w:rsidR="005026CD">
        <w:rPr>
          <w:rStyle w:val="FontStyle33"/>
          <w:b w:val="0"/>
          <w:color w:val="auto"/>
          <w:sz w:val="24"/>
          <w:szCs w:val="24"/>
          <w:lang w:eastAsia="en-US"/>
        </w:rPr>
        <w:t>:</w:t>
      </w:r>
    </w:p>
    <w:p w14:paraId="3B8E6C2F" w14:textId="7F0C9826" w:rsidR="0083780B" w:rsidRPr="004E7745" w:rsidRDefault="0083780B" w:rsidP="00C92DD0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en-US" w:eastAsia="en-US"/>
        </w:rPr>
      </w:pPr>
      <w:r w:rsidRPr="0083780B">
        <w:rPr>
          <w:rStyle w:val="FontStyle72"/>
          <w:sz w:val="24"/>
          <w:szCs w:val="24"/>
          <w:lang w:val="en-US" w:eastAsia="en-US"/>
        </w:rPr>
        <w:t>ISO</w:t>
      </w:r>
      <w:r w:rsidRPr="004E7745">
        <w:rPr>
          <w:rStyle w:val="FontStyle72"/>
          <w:sz w:val="24"/>
          <w:szCs w:val="24"/>
          <w:lang w:val="en-US" w:eastAsia="en-US"/>
        </w:rPr>
        <w:t xml:space="preserve"> 139, </w:t>
      </w:r>
      <w:r w:rsidRPr="0083780B">
        <w:rPr>
          <w:rStyle w:val="FontStyle72"/>
          <w:sz w:val="24"/>
          <w:szCs w:val="24"/>
          <w:lang w:val="en-US" w:eastAsia="en-US"/>
        </w:rPr>
        <w:t>Textiles</w:t>
      </w:r>
      <w:r w:rsidRPr="004E7745">
        <w:rPr>
          <w:rStyle w:val="FontStyle72"/>
          <w:sz w:val="24"/>
          <w:szCs w:val="24"/>
          <w:lang w:val="en-US" w:eastAsia="en-US"/>
        </w:rPr>
        <w:t xml:space="preserve"> — </w:t>
      </w:r>
      <w:r w:rsidRPr="0083780B">
        <w:rPr>
          <w:rStyle w:val="FontStyle72"/>
          <w:sz w:val="24"/>
          <w:szCs w:val="24"/>
          <w:lang w:val="en-US" w:eastAsia="en-US"/>
        </w:rPr>
        <w:t>Standard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atmospheres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for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conditioning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and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testing</w:t>
      </w:r>
      <w:r w:rsidRPr="004E7745">
        <w:rPr>
          <w:lang w:val="en-US"/>
        </w:rPr>
        <w:t xml:space="preserve"> </w:t>
      </w:r>
      <w:r w:rsidRPr="004E7745">
        <w:rPr>
          <w:rStyle w:val="FontStyle72"/>
          <w:sz w:val="24"/>
          <w:szCs w:val="24"/>
          <w:lang w:val="en-US" w:eastAsia="en-US"/>
        </w:rPr>
        <w:t>(</w:t>
      </w:r>
      <w:r w:rsidRPr="005026CD">
        <w:rPr>
          <w:rStyle w:val="FontStyle72"/>
          <w:sz w:val="24"/>
          <w:szCs w:val="24"/>
          <w:lang w:eastAsia="en-US"/>
        </w:rPr>
        <w:t>Изделия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текстильные</w:t>
      </w:r>
      <w:r w:rsidRPr="004E7745">
        <w:rPr>
          <w:rStyle w:val="FontStyle72"/>
          <w:sz w:val="24"/>
          <w:szCs w:val="24"/>
          <w:lang w:val="en-US" w:eastAsia="en-US"/>
        </w:rPr>
        <w:t xml:space="preserve">. </w:t>
      </w:r>
      <w:r w:rsidRPr="005026CD">
        <w:rPr>
          <w:rStyle w:val="FontStyle72"/>
          <w:sz w:val="24"/>
          <w:szCs w:val="24"/>
          <w:lang w:eastAsia="en-US"/>
        </w:rPr>
        <w:t>Стандартные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атмосферные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условия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для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проведения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кондиционирования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и</w:t>
      </w:r>
      <w:r w:rsidRPr="004E7745">
        <w:rPr>
          <w:rStyle w:val="FontStyle72"/>
          <w:sz w:val="24"/>
          <w:szCs w:val="24"/>
          <w:lang w:val="en-US" w:eastAsia="en-US"/>
        </w:rPr>
        <w:t xml:space="preserve"> </w:t>
      </w:r>
      <w:r w:rsidRPr="005026CD">
        <w:rPr>
          <w:rStyle w:val="FontStyle72"/>
          <w:sz w:val="24"/>
          <w:szCs w:val="24"/>
          <w:lang w:eastAsia="en-US"/>
        </w:rPr>
        <w:t>испытаний</w:t>
      </w:r>
      <w:r w:rsidRPr="004E7745">
        <w:rPr>
          <w:rStyle w:val="FontStyle72"/>
          <w:sz w:val="24"/>
          <w:szCs w:val="24"/>
          <w:lang w:val="en-US" w:eastAsia="en-US"/>
        </w:rPr>
        <w:t>)</w:t>
      </w:r>
      <w:r w:rsidR="005026CD" w:rsidRPr="004E7745">
        <w:rPr>
          <w:rStyle w:val="FontStyle72"/>
          <w:sz w:val="24"/>
          <w:szCs w:val="24"/>
          <w:lang w:val="en-US" w:eastAsia="en-US"/>
        </w:rPr>
        <w:t>.</w:t>
      </w:r>
    </w:p>
    <w:p w14:paraId="61D92D33" w14:textId="2135E66A" w:rsidR="0083780B" w:rsidRPr="0083780B" w:rsidRDefault="0083780B" w:rsidP="00C92DD0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  <w:r w:rsidRPr="0083780B">
        <w:rPr>
          <w:rStyle w:val="FontStyle72"/>
          <w:sz w:val="24"/>
          <w:szCs w:val="24"/>
          <w:lang w:val="en-US" w:eastAsia="en-US"/>
        </w:rPr>
        <w:t>ISO 1957, Machine-made textile floor coverings — Selection and cutting of specimens for physical tests</w:t>
      </w:r>
      <w:r w:rsidRPr="0083780B">
        <w:rPr>
          <w:lang w:val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 xml:space="preserve">(Покрытия для полов машинного способа производства. </w:t>
      </w:r>
      <w:r w:rsidRPr="0083780B">
        <w:rPr>
          <w:rStyle w:val="FontStyle72"/>
          <w:sz w:val="24"/>
          <w:szCs w:val="24"/>
          <w:lang w:eastAsia="en-US"/>
        </w:rPr>
        <w:t>Отбор и подготовка образцов для физических испытаний)</w:t>
      </w:r>
      <w:r w:rsidR="005026CD">
        <w:rPr>
          <w:rStyle w:val="FontStyle72"/>
          <w:sz w:val="24"/>
          <w:szCs w:val="24"/>
          <w:lang w:eastAsia="en-US"/>
        </w:rPr>
        <w:t>.</w:t>
      </w:r>
    </w:p>
    <w:p w14:paraId="63A7ED78" w14:textId="2BD526AF" w:rsidR="0083780B" w:rsidRPr="004E7745" w:rsidRDefault="0083780B" w:rsidP="00C92DD0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en-US" w:eastAsia="en-US"/>
        </w:rPr>
      </w:pPr>
      <w:r w:rsidRPr="0083780B">
        <w:rPr>
          <w:rStyle w:val="FontStyle72"/>
          <w:sz w:val="24"/>
          <w:szCs w:val="24"/>
          <w:lang w:val="en-US" w:eastAsia="en-US"/>
        </w:rPr>
        <w:t>ISO</w:t>
      </w:r>
      <w:r w:rsidRPr="00C21B8A">
        <w:rPr>
          <w:rStyle w:val="FontStyle72"/>
          <w:sz w:val="24"/>
          <w:szCs w:val="24"/>
          <w:lang w:val="en-US" w:eastAsia="en-US"/>
        </w:rPr>
        <w:t xml:space="preserve"> 2424, </w:t>
      </w:r>
      <w:r w:rsidRPr="0083780B">
        <w:rPr>
          <w:rStyle w:val="FontStyle72"/>
          <w:sz w:val="24"/>
          <w:szCs w:val="24"/>
          <w:lang w:val="en-US" w:eastAsia="en-US"/>
        </w:rPr>
        <w:t>Textile</w:t>
      </w:r>
      <w:r w:rsidRPr="00C21B8A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floor</w:t>
      </w:r>
      <w:r w:rsidRPr="00C21B8A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>coverings</w:t>
      </w:r>
      <w:r w:rsidRPr="00C21B8A">
        <w:rPr>
          <w:rStyle w:val="FontStyle72"/>
          <w:sz w:val="24"/>
          <w:szCs w:val="24"/>
          <w:lang w:val="en-US" w:eastAsia="en-US"/>
        </w:rPr>
        <w:t xml:space="preserve"> — </w:t>
      </w:r>
      <w:r w:rsidRPr="0083780B">
        <w:rPr>
          <w:rStyle w:val="FontStyle72"/>
          <w:sz w:val="24"/>
          <w:szCs w:val="24"/>
          <w:lang w:val="en-US" w:eastAsia="en-US"/>
        </w:rPr>
        <w:t>Vocabulary</w:t>
      </w:r>
      <w:r w:rsidRPr="00C21B8A">
        <w:rPr>
          <w:lang w:val="en-US"/>
        </w:rPr>
        <w:t xml:space="preserve">  </w:t>
      </w:r>
      <w:r w:rsidRPr="00C21B8A">
        <w:rPr>
          <w:rFonts w:ascii="Arial" w:hAnsi="Arial" w:cs="Arial"/>
          <w:lang w:val="en-US"/>
        </w:rPr>
        <w:t>(</w:t>
      </w:r>
      <w:r>
        <w:rPr>
          <w:rStyle w:val="FontStyle72"/>
          <w:sz w:val="24"/>
          <w:szCs w:val="24"/>
          <w:lang w:eastAsia="en-US"/>
        </w:rPr>
        <w:t>П</w:t>
      </w:r>
      <w:r w:rsidRPr="0083780B">
        <w:rPr>
          <w:rStyle w:val="FontStyle72"/>
          <w:sz w:val="24"/>
          <w:szCs w:val="24"/>
          <w:lang w:eastAsia="en-US"/>
        </w:rPr>
        <w:t>окрытия</w:t>
      </w:r>
      <w:r w:rsidRPr="00C21B8A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eastAsia="en-US"/>
        </w:rPr>
        <w:t>текстильные</w:t>
      </w:r>
      <w:r w:rsidRPr="00C21B8A">
        <w:rPr>
          <w:rStyle w:val="FontStyle72"/>
          <w:sz w:val="24"/>
          <w:szCs w:val="24"/>
          <w:lang w:val="en-US" w:eastAsia="en-US"/>
        </w:rPr>
        <w:t xml:space="preserve"> </w:t>
      </w:r>
      <w:r w:rsidRPr="0083780B">
        <w:rPr>
          <w:rStyle w:val="FontStyle72"/>
          <w:sz w:val="24"/>
          <w:szCs w:val="24"/>
          <w:lang w:eastAsia="en-US"/>
        </w:rPr>
        <w:t>напольные</w:t>
      </w:r>
      <w:r w:rsidRPr="00C21B8A">
        <w:rPr>
          <w:rStyle w:val="FontStyle72"/>
          <w:sz w:val="24"/>
          <w:szCs w:val="24"/>
          <w:lang w:val="en-US" w:eastAsia="en-US"/>
        </w:rPr>
        <w:t xml:space="preserve">. </w:t>
      </w:r>
      <w:r w:rsidRPr="0083780B">
        <w:rPr>
          <w:rStyle w:val="FontStyle72"/>
          <w:sz w:val="24"/>
          <w:szCs w:val="24"/>
          <w:lang w:eastAsia="en-US"/>
        </w:rPr>
        <w:t>Словарь</w:t>
      </w:r>
      <w:r w:rsidRPr="00E36A05">
        <w:rPr>
          <w:rStyle w:val="FontStyle72"/>
          <w:sz w:val="24"/>
          <w:szCs w:val="24"/>
          <w:lang w:val="en-US" w:eastAsia="en-US"/>
        </w:rPr>
        <w:t>)</w:t>
      </w:r>
      <w:r w:rsidR="005026CD" w:rsidRPr="004E7745">
        <w:rPr>
          <w:rStyle w:val="FontStyle72"/>
          <w:sz w:val="24"/>
          <w:szCs w:val="24"/>
          <w:lang w:val="en-US" w:eastAsia="en-US"/>
        </w:rPr>
        <w:t>.</w:t>
      </w:r>
    </w:p>
    <w:p w14:paraId="3C4DFCAB" w14:textId="2B39C791" w:rsidR="0083780B" w:rsidRPr="004E7745" w:rsidRDefault="0083780B" w:rsidP="00C92DD0">
      <w:pPr>
        <w:pStyle w:val="Style10"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en-US" w:eastAsia="en-US"/>
        </w:rPr>
      </w:pPr>
      <w:r w:rsidRPr="0083780B">
        <w:rPr>
          <w:rStyle w:val="FontStyle72"/>
          <w:sz w:val="24"/>
          <w:szCs w:val="24"/>
          <w:lang w:val="en-US" w:eastAsia="en-US"/>
        </w:rPr>
        <w:t>ISO 9405, Textile floor coverings — Assessment of changes in appearance</w:t>
      </w:r>
      <w:r w:rsidRPr="0083780B">
        <w:rPr>
          <w:lang w:val="en-US"/>
        </w:rPr>
        <w:t xml:space="preserve"> (</w:t>
      </w:r>
      <w:r w:rsidRPr="0083780B">
        <w:rPr>
          <w:rStyle w:val="FontStyle72"/>
          <w:sz w:val="24"/>
          <w:szCs w:val="24"/>
          <w:lang w:val="en-US" w:eastAsia="en-US"/>
        </w:rPr>
        <w:t>Покрытия текстильные для полов. Оценка изменений внешнего вида)</w:t>
      </w:r>
      <w:r w:rsidR="005026CD" w:rsidRPr="004E7745">
        <w:rPr>
          <w:rStyle w:val="FontStyle72"/>
          <w:sz w:val="24"/>
          <w:szCs w:val="24"/>
          <w:lang w:val="en-US" w:eastAsia="en-US"/>
        </w:rPr>
        <w:t>.</w:t>
      </w:r>
    </w:p>
    <w:p w14:paraId="16E3116D" w14:textId="62A9BDCC" w:rsidR="00DC0F93" w:rsidRPr="0083780B" w:rsidRDefault="0083780B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  <w:r w:rsidRPr="0083780B">
        <w:rPr>
          <w:rStyle w:val="FontStyle72"/>
          <w:sz w:val="24"/>
          <w:szCs w:val="24"/>
          <w:lang w:val="en-US" w:eastAsia="en-US"/>
        </w:rPr>
        <w:t>ISO 10361:2015, Textile floor coverings — Production of changes in appearance by means of Vettermann drum and hexapod tumbler tester</w:t>
      </w:r>
      <w:r w:rsidRPr="0083780B">
        <w:rPr>
          <w:lang w:val="en-US"/>
        </w:rPr>
        <w:t xml:space="preserve"> </w:t>
      </w:r>
      <w:r w:rsidRPr="0083780B">
        <w:rPr>
          <w:rStyle w:val="FontStyle72"/>
          <w:sz w:val="24"/>
          <w:szCs w:val="24"/>
          <w:lang w:val="en-US" w:eastAsia="en-US"/>
        </w:rPr>
        <w:t xml:space="preserve">(Покрытия текстильные для полов. </w:t>
      </w:r>
      <w:r w:rsidRPr="0083780B">
        <w:rPr>
          <w:rStyle w:val="FontStyle72"/>
          <w:sz w:val="24"/>
          <w:szCs w:val="24"/>
          <w:lang w:eastAsia="en-US"/>
        </w:rPr>
        <w:t>Испытание на изменение внешнего вида с применением барабана Веттерманна и мялки с гексаподом)</w:t>
      </w:r>
      <w:r w:rsidR="005026CD">
        <w:rPr>
          <w:rStyle w:val="FontStyle72"/>
          <w:sz w:val="24"/>
          <w:szCs w:val="24"/>
          <w:lang w:eastAsia="en-US"/>
        </w:rPr>
        <w:t>.</w:t>
      </w:r>
    </w:p>
    <w:p w14:paraId="20204C41" w14:textId="5E7BF96E" w:rsidR="0083780B" w:rsidRDefault="0083780B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551CD451" w14:textId="77777777" w:rsidR="00C21B8A" w:rsidRDefault="00C21B8A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kk-KZ" w:eastAsia="en-US"/>
        </w:rPr>
      </w:pPr>
    </w:p>
    <w:p w14:paraId="2977B512" w14:textId="77777777" w:rsidR="004E7745" w:rsidRDefault="004E7745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kk-KZ" w:eastAsia="en-US"/>
        </w:rPr>
      </w:pPr>
    </w:p>
    <w:p w14:paraId="44CE9C9D" w14:textId="77777777" w:rsidR="004E7745" w:rsidRDefault="004E7745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kk-KZ" w:eastAsia="en-US"/>
        </w:rPr>
      </w:pPr>
    </w:p>
    <w:p w14:paraId="455B13EB" w14:textId="77777777" w:rsidR="004E7745" w:rsidRDefault="004E7745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val="kk-KZ" w:eastAsia="en-US"/>
        </w:rPr>
      </w:pPr>
    </w:p>
    <w:p w14:paraId="06C4EDD3" w14:textId="77777777" w:rsidR="002249BD" w:rsidRDefault="002249BD" w:rsidP="00C92DD0">
      <w:pPr>
        <w:pStyle w:val="Style10"/>
        <w:widowControl/>
        <w:pBdr>
          <w:bottom w:val="single" w:sz="12" w:space="1" w:color="auto"/>
        </w:pBdr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4BE46B34" w14:textId="77777777" w:rsidR="00A458E6" w:rsidRPr="002756D9" w:rsidRDefault="00A458E6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i/>
          <w:color w:val="000000"/>
          <w:lang w:eastAsia="en-US"/>
        </w:rPr>
      </w:pPr>
      <w:r w:rsidRPr="002756D9">
        <w:rPr>
          <w:rFonts w:ascii="Arial" w:eastAsiaTheme="minorEastAsia" w:hAnsi="Arial" w:cs="Arial"/>
          <w:i/>
          <w:color w:val="000000"/>
          <w:lang w:eastAsia="en-US"/>
        </w:rPr>
        <w:t>Проект, KZ, первая редакция</w:t>
      </w:r>
    </w:p>
    <w:p w14:paraId="23B7B597" w14:textId="77777777" w:rsidR="00CD02EA" w:rsidRDefault="00CD02EA" w:rsidP="004E7745">
      <w:pPr>
        <w:pStyle w:val="Style10"/>
        <w:widowControl/>
        <w:ind w:firstLine="567"/>
        <w:jc w:val="both"/>
        <w:rPr>
          <w:rStyle w:val="FontStyle72"/>
          <w:b/>
          <w:sz w:val="28"/>
          <w:szCs w:val="24"/>
          <w:lang w:eastAsia="en-US"/>
        </w:rPr>
      </w:pPr>
    </w:p>
    <w:p w14:paraId="6FCBEB3E" w14:textId="342C25AB" w:rsidR="004A6A8D" w:rsidRPr="00C21B8A" w:rsidRDefault="004A6A8D" w:rsidP="004E7745">
      <w:pPr>
        <w:pStyle w:val="Style10"/>
        <w:widowControl/>
        <w:ind w:firstLine="567"/>
        <w:jc w:val="both"/>
        <w:rPr>
          <w:rStyle w:val="FontStyle72"/>
          <w:b/>
          <w:sz w:val="28"/>
          <w:szCs w:val="24"/>
          <w:lang w:eastAsia="en-US"/>
        </w:rPr>
      </w:pPr>
      <w:r w:rsidRPr="00C21B8A">
        <w:rPr>
          <w:rStyle w:val="FontStyle72"/>
          <w:b/>
          <w:sz w:val="28"/>
          <w:szCs w:val="24"/>
          <w:lang w:eastAsia="en-US"/>
        </w:rPr>
        <w:lastRenderedPageBreak/>
        <w:t>3 Термины и определения</w:t>
      </w:r>
    </w:p>
    <w:p w14:paraId="6A5690A0" w14:textId="77777777" w:rsidR="004A6A8D" w:rsidRDefault="004A6A8D" w:rsidP="004E7745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</w:p>
    <w:p w14:paraId="15F7350D" w14:textId="77777777" w:rsidR="004A6A8D" w:rsidRDefault="004A6A8D" w:rsidP="004E7745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83780B">
        <w:rPr>
          <w:rStyle w:val="FontStyle72"/>
          <w:sz w:val="24"/>
          <w:szCs w:val="24"/>
          <w:lang w:eastAsia="en-US"/>
        </w:rPr>
        <w:t>Настоящий стандарт содержит следующие термины с соответствующими определениями по ИСО 2424 с дополнениями</w:t>
      </w:r>
      <w:r>
        <w:rPr>
          <w:rStyle w:val="FontStyle72"/>
          <w:sz w:val="24"/>
          <w:szCs w:val="24"/>
          <w:lang w:eastAsia="en-US"/>
        </w:rPr>
        <w:t xml:space="preserve"> приведенными ниже.</w:t>
      </w:r>
      <w:r w:rsidRPr="0083780B">
        <w:rPr>
          <w:rStyle w:val="FontStyle72"/>
          <w:sz w:val="24"/>
          <w:szCs w:val="24"/>
          <w:lang w:eastAsia="en-US"/>
        </w:rPr>
        <w:t xml:space="preserve"> </w:t>
      </w:r>
    </w:p>
    <w:p w14:paraId="47BAEEEA" w14:textId="77777777" w:rsidR="004A6A8D" w:rsidRDefault="004A6A8D" w:rsidP="004E7745">
      <w:pPr>
        <w:pStyle w:val="Style10"/>
        <w:widowControl/>
        <w:ind w:firstLine="567"/>
        <w:jc w:val="both"/>
        <w:rPr>
          <w:rStyle w:val="FontStyle72"/>
          <w:sz w:val="24"/>
          <w:szCs w:val="24"/>
          <w:lang w:eastAsia="en-US"/>
        </w:rPr>
      </w:pPr>
      <w:r w:rsidRPr="002249BD">
        <w:rPr>
          <w:rStyle w:val="FontStyle72"/>
          <w:sz w:val="24"/>
          <w:szCs w:val="24"/>
          <w:lang w:eastAsia="en-US"/>
        </w:rPr>
        <w:t>ISO и IEC поддерживают терминологические базы данных для использования их в стандартизации, с которыми можно ознакомиться по следующим ссылкам:</w:t>
      </w:r>
    </w:p>
    <w:p w14:paraId="46B66070" w14:textId="77777777" w:rsidR="00CD02EA" w:rsidRDefault="004A6A8D" w:rsidP="004E7745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>
        <w:rPr>
          <w:rStyle w:val="FontStyle72"/>
          <w:sz w:val="24"/>
          <w:szCs w:val="24"/>
          <w:lang w:eastAsia="en-US"/>
        </w:rPr>
        <w:t>-</w:t>
      </w:r>
      <w:r w:rsidRPr="002249BD">
        <w:rPr>
          <w:rStyle w:val="FontStyle72"/>
          <w:sz w:val="24"/>
          <w:szCs w:val="24"/>
          <w:lang w:eastAsia="en-US"/>
        </w:rPr>
        <w:t xml:space="preserve"> Электропедия IEC: доступно на сайте http: //www. electropedia.org/</w:t>
      </w:r>
    </w:p>
    <w:p w14:paraId="7D5A0F7A" w14:textId="36ED3FD3" w:rsidR="00CD02EA" w:rsidRDefault="004A6A8D" w:rsidP="004E7745">
      <w:pPr>
        <w:pStyle w:val="Style10"/>
        <w:ind w:firstLine="567"/>
        <w:jc w:val="both"/>
        <w:rPr>
          <w:rStyle w:val="FontStyle72"/>
          <w:sz w:val="24"/>
          <w:szCs w:val="24"/>
          <w:lang w:eastAsia="en-US"/>
        </w:rPr>
      </w:pPr>
      <w:r>
        <w:rPr>
          <w:rStyle w:val="FontStyle72"/>
          <w:sz w:val="24"/>
          <w:szCs w:val="24"/>
          <w:lang w:eastAsia="en-US"/>
        </w:rPr>
        <w:t>-</w:t>
      </w:r>
      <w:r w:rsidRPr="002249BD">
        <w:rPr>
          <w:rStyle w:val="FontStyle72"/>
          <w:sz w:val="24"/>
          <w:szCs w:val="24"/>
          <w:lang w:eastAsia="en-US"/>
        </w:rPr>
        <w:t xml:space="preserve"> ISO онлайн платформа для просмотра файлов: доступно на сайте http://www.iso.org/obp</w:t>
      </w:r>
      <w:r>
        <w:rPr>
          <w:rStyle w:val="FontStyle72"/>
          <w:sz w:val="24"/>
          <w:szCs w:val="24"/>
          <w:lang w:eastAsia="en-US"/>
        </w:rPr>
        <w:t>.</w:t>
      </w:r>
    </w:p>
    <w:p w14:paraId="14F18289" w14:textId="75EC17CD" w:rsidR="0083780B" w:rsidRDefault="0083780B" w:rsidP="004A6A8D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83780B">
        <w:rPr>
          <w:rFonts w:ascii="Arial" w:eastAsiaTheme="minorEastAsia" w:hAnsi="Arial" w:cs="Arial"/>
          <w:b/>
          <w:bCs/>
          <w:color w:val="000000"/>
          <w:lang w:eastAsia="en-US"/>
        </w:rPr>
        <w:t>3.1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="00453F08" w:rsidRPr="00453F08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расслоение </w:t>
      </w:r>
      <w:r w:rsidR="00453F08" w:rsidRPr="00453F08">
        <w:rPr>
          <w:rFonts w:ascii="Arial" w:eastAsiaTheme="minorEastAsia" w:hAnsi="Arial" w:cs="Arial"/>
          <w:bCs/>
          <w:color w:val="000000"/>
          <w:lang w:eastAsia="en-US"/>
        </w:rPr>
        <w:t>(delamination): Отделение лицевого (рабочего) и/или грунтового (несущего) слоя покрытия от изнаночного слоя или промежуточной основы.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</w:p>
    <w:p w14:paraId="102970AE" w14:textId="77777777" w:rsidR="00453F08" w:rsidRDefault="00453F08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453F08">
        <w:rPr>
          <w:rFonts w:ascii="Arial" w:eastAsiaTheme="minorEastAsia" w:hAnsi="Arial" w:cs="Arial"/>
          <w:b/>
          <w:bCs/>
          <w:color w:val="000000"/>
          <w:lang w:eastAsia="en-US"/>
        </w:rPr>
        <w:t>3.2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  </w:t>
      </w:r>
      <w:r w:rsidRPr="00453F08">
        <w:rPr>
          <w:rFonts w:ascii="Arial" w:eastAsiaTheme="minorEastAsia" w:hAnsi="Arial" w:cs="Arial"/>
          <w:b/>
          <w:bCs/>
          <w:color w:val="000000"/>
          <w:lang w:eastAsia="en-US"/>
        </w:rPr>
        <w:t>разволокнение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en-US"/>
        </w:rPr>
        <w:t>(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>fraying</w:t>
      </w:r>
      <w:r>
        <w:rPr>
          <w:rFonts w:ascii="Arial" w:eastAsiaTheme="minorEastAsia" w:hAnsi="Arial" w:cs="Arial"/>
          <w:bCs/>
          <w:color w:val="000000"/>
          <w:lang w:eastAsia="en-US"/>
        </w:rPr>
        <w:t>)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 xml:space="preserve">: Потеря ворсового и/или грунтового материала в зоне разрезной кромки покрытия. </w:t>
      </w:r>
    </w:p>
    <w:p w14:paraId="20D46B73" w14:textId="77777777" w:rsidR="00453F08" w:rsidRDefault="00453F08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453F08">
        <w:rPr>
          <w:rFonts w:ascii="Arial" w:eastAsiaTheme="minorEastAsia" w:hAnsi="Arial" w:cs="Arial"/>
          <w:b/>
          <w:bCs/>
          <w:color w:val="000000"/>
          <w:lang w:eastAsia="en-US"/>
        </w:rPr>
        <w:t>3.3 потеря пучков</w:t>
      </w:r>
      <w:r w:rsidRPr="00453F08">
        <w:t xml:space="preserve"> (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>tufting out)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>: Потеря разрезных ворсовых пучков волокон в рабочем слое покрытия.</w:t>
      </w:r>
    </w:p>
    <w:p w14:paraId="102AE303" w14:textId="43305787" w:rsidR="00453F08" w:rsidRDefault="00453F08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453F08">
        <w:rPr>
          <w:rFonts w:ascii="Arial" w:eastAsiaTheme="minorEastAsia" w:hAnsi="Arial" w:cs="Arial"/>
          <w:b/>
          <w:bCs/>
          <w:color w:val="000000"/>
          <w:lang w:eastAsia="en-US"/>
        </w:rPr>
        <w:t>3.4 выдернутые пучки</w:t>
      </w:r>
      <w:r w:rsidRPr="00453F08">
        <w:t xml:space="preserve"> (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>sprouting)</w:t>
      </w:r>
      <w:r>
        <w:rPr>
          <w:rFonts w:ascii="Arial" w:eastAsiaTheme="minorEastAsia" w:hAnsi="Arial" w:cs="Arial"/>
          <w:bCs/>
          <w:color w:val="000000"/>
          <w:lang w:eastAsia="en-US"/>
        </w:rPr>
        <w:t xml:space="preserve">: 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 xml:space="preserve">Оторвавшиеся за время эксплуатации или испытания и вылезшие на внешнюю рабочую сторону покрытия особенно длинные ворсовые пучки волокон, которые при изготовлении покрытия случайно были </w:t>
      </w:r>
      <w:r w:rsidR="00CD02EA">
        <w:rPr>
          <w:rFonts w:ascii="Arial" w:eastAsiaTheme="minorEastAsia" w:hAnsi="Arial" w:cs="Arial"/>
          <w:bCs/>
          <w:color w:val="000000"/>
          <w:lang w:eastAsia="en-US"/>
        </w:rPr>
        <w:t>включены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 xml:space="preserve"> в ворсовой слой.</w:t>
      </w:r>
    </w:p>
    <w:p w14:paraId="5853A176" w14:textId="77777777" w:rsidR="00453F08" w:rsidRPr="00453F08" w:rsidRDefault="00453F08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3.5 </w:t>
      </w:r>
      <w:r w:rsidR="000B1A27" w:rsidRPr="000B1A27">
        <w:rPr>
          <w:rFonts w:ascii="Arial" w:eastAsiaTheme="minorEastAsia" w:hAnsi="Arial" w:cs="Arial"/>
          <w:b/>
          <w:bCs/>
          <w:color w:val="000000"/>
          <w:lang w:eastAsia="en-US"/>
        </w:rPr>
        <w:t>вытягиваемые нити</w:t>
      </w:r>
      <w:r w:rsidR="000B1A27" w:rsidRPr="000B1A27">
        <w:rPr>
          <w:rFonts w:ascii="Arial" w:eastAsiaTheme="minorEastAsia" w:hAnsi="Arial" w:cs="Arial"/>
          <w:bCs/>
          <w:color w:val="000000"/>
          <w:lang w:eastAsia="en-US"/>
        </w:rPr>
        <w:t xml:space="preserve"> </w:t>
      </w:r>
      <w:r w:rsidR="000B1A27">
        <w:rPr>
          <w:rFonts w:ascii="Arial" w:eastAsiaTheme="minorEastAsia" w:hAnsi="Arial" w:cs="Arial"/>
          <w:bCs/>
          <w:color w:val="000000"/>
          <w:lang w:eastAsia="en-US"/>
        </w:rPr>
        <w:t>(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>laddering</w:t>
      </w:r>
      <w:r w:rsidR="000B1A27">
        <w:rPr>
          <w:rFonts w:ascii="Arial" w:eastAsiaTheme="minorEastAsia" w:hAnsi="Arial" w:cs="Arial"/>
          <w:bCs/>
          <w:color w:val="000000"/>
          <w:lang w:eastAsia="en-US"/>
        </w:rPr>
        <w:t>,</w:t>
      </w:r>
      <w:r w:rsidRPr="00453F08">
        <w:rPr>
          <w:rFonts w:ascii="Arial" w:eastAsiaTheme="minorEastAsia" w:hAnsi="Arial" w:cs="Arial"/>
          <w:bCs/>
          <w:color w:val="000000"/>
          <w:lang w:eastAsia="en-US"/>
        </w:rPr>
        <w:t>shooting</w:t>
      </w:r>
      <w:r w:rsidR="000B1A27">
        <w:rPr>
          <w:rFonts w:ascii="Arial" w:eastAsiaTheme="minorEastAsia" w:hAnsi="Arial" w:cs="Arial"/>
          <w:bCs/>
          <w:color w:val="000000"/>
          <w:lang w:eastAsia="en-US"/>
        </w:rPr>
        <w:t xml:space="preserve">): </w:t>
      </w:r>
      <w:r w:rsidR="000B1A27" w:rsidRPr="000B1A27">
        <w:rPr>
          <w:rFonts w:ascii="Arial" w:eastAsiaTheme="minorEastAsia" w:hAnsi="Arial" w:cs="Arial"/>
          <w:bCs/>
          <w:color w:val="000000"/>
          <w:lang w:eastAsia="en-US"/>
        </w:rPr>
        <w:t>Вытянутые наружу из петельных пучков лицевого (рабочего) слоя покрытия ненарушенные нити ворса.</w:t>
      </w:r>
    </w:p>
    <w:p w14:paraId="1B660EA0" w14:textId="77777777" w:rsidR="0083780B" w:rsidRDefault="0083780B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54BD309" w14:textId="77777777" w:rsidR="0083780B" w:rsidRDefault="0083780B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8EBE1FA" w14:textId="77777777" w:rsidR="000B1A27" w:rsidRPr="00C21B8A" w:rsidRDefault="000B1A27" w:rsidP="00C92DD0">
      <w:pPr>
        <w:autoSpaceDE w:val="0"/>
        <w:autoSpaceDN w:val="0"/>
        <w:adjustRightInd w:val="0"/>
        <w:ind w:firstLine="567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C21B8A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4 Принцип</w:t>
      </w:r>
    </w:p>
    <w:p w14:paraId="167C23ED" w14:textId="77777777" w:rsidR="00C21B8A" w:rsidRDefault="00C21B8A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4C490844" w14:textId="337AEC67" w:rsidR="000B1A27" w:rsidRP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Cs/>
          <w:color w:val="000000"/>
          <w:lang w:eastAsia="en-US"/>
        </w:rPr>
        <w:t>4.1 Испытуемые образцы крепят на внутренней стороне беспорядочно вращающегося барабана, внутри которого размещен металлический шар, снабженный шестью резиновыми пальцами (пуансонами).</w:t>
      </w:r>
    </w:p>
    <w:p w14:paraId="28CEE761" w14:textId="77777777" w:rsidR="000B1A27" w:rsidRP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Cs/>
          <w:color w:val="000000"/>
          <w:lang w:eastAsia="en-US"/>
        </w:rPr>
        <w:t>4.2 Образцы подготавливают, вырезая их из середины покрытия, под определенным углом, чтобы получить четкие разрезные края.</w:t>
      </w:r>
    </w:p>
    <w:p w14:paraId="248F4371" w14:textId="77777777" w:rsidR="000B1A27" w:rsidRP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Cs/>
          <w:color w:val="000000"/>
          <w:lang w:eastAsia="en-US"/>
        </w:rPr>
        <w:t>4.3 Образцы плиточного покрытия объединяют так, чтобы края соединялись по середине образцов, которые затем испытывают.</w:t>
      </w:r>
    </w:p>
    <w:p w14:paraId="271AF94E" w14:textId="77777777" w:rsidR="000B1A27" w:rsidRP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Cs/>
          <w:color w:val="000000"/>
          <w:lang w:eastAsia="en-US"/>
        </w:rPr>
        <w:t>4.4 После испытания оценивают внешний вид разрезных краев испытанных</w:t>
      </w:r>
      <w:r w:rsidRPr="000B1A27">
        <w:rPr>
          <w:rFonts w:ascii="Arial" w:eastAsiaTheme="minorEastAsia" w:hAnsi="Arial" w:cs="Arial"/>
          <w:b/>
          <w:bCs/>
          <w:color w:val="000000"/>
          <w:lang w:eastAsia="en-US"/>
        </w:rPr>
        <w:t xml:space="preserve"> </w:t>
      </w:r>
      <w:r w:rsidRPr="000B1A27">
        <w:rPr>
          <w:rFonts w:ascii="Arial" w:eastAsiaTheme="minorEastAsia" w:hAnsi="Arial" w:cs="Arial"/>
          <w:bCs/>
          <w:color w:val="000000"/>
          <w:lang w:eastAsia="en-US"/>
        </w:rPr>
        <w:t xml:space="preserve">образцов. </w:t>
      </w:r>
    </w:p>
    <w:p w14:paraId="50DAE21A" w14:textId="40E35F5A" w:rsid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6DCDE48C" w14:textId="77777777" w:rsidR="00CD02EA" w:rsidRDefault="00CD02EA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29F1EF02" w14:textId="6049EE34" w:rsidR="00CD02EA" w:rsidRPr="00CD02EA" w:rsidRDefault="00CD02EA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</w:pPr>
      <w:r w:rsidRPr="00CD02EA">
        <w:rPr>
          <w:rFonts w:ascii="Arial" w:eastAsiaTheme="minorEastAsia" w:hAnsi="Arial" w:cs="Arial"/>
          <w:b/>
          <w:bCs/>
          <w:color w:val="000000"/>
          <w:sz w:val="28"/>
          <w:lang w:eastAsia="en-US"/>
        </w:rPr>
        <w:t>5 Оборудование</w:t>
      </w:r>
    </w:p>
    <w:p w14:paraId="0F442D9D" w14:textId="4596A904" w:rsidR="00CD02EA" w:rsidRDefault="00CD02EA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lang w:eastAsia="en-US"/>
        </w:rPr>
      </w:pPr>
    </w:p>
    <w:p w14:paraId="5217F2E4" w14:textId="77777777" w:rsidR="004E7745" w:rsidRDefault="004E7745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  <w:b/>
          <w:bCs/>
          <w:color w:val="000000"/>
          <w:lang w:val="kk-KZ" w:eastAsia="en-US"/>
        </w:rPr>
      </w:pPr>
    </w:p>
    <w:p w14:paraId="79DADB52" w14:textId="77777777" w:rsidR="00CD02EA" w:rsidRDefault="000B1A27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/>
          <w:bCs/>
          <w:color w:val="000000"/>
          <w:lang w:eastAsia="en-US"/>
        </w:rPr>
        <w:t>5.1 Прибор барабанный</w:t>
      </w:r>
    </w:p>
    <w:p w14:paraId="020BE0EF" w14:textId="1CC0F4A3" w:rsidR="00CD02EA" w:rsidRDefault="000B1A27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  <w:bCs/>
          <w:lang w:eastAsia="en-US"/>
        </w:rPr>
      </w:pPr>
      <w:r w:rsidRPr="000B1A27">
        <w:rPr>
          <w:rFonts w:ascii="Arial" w:eastAsiaTheme="minorEastAsia" w:hAnsi="Arial" w:cs="Arial"/>
          <w:bCs/>
          <w:lang w:eastAsia="en-US"/>
        </w:rPr>
        <w:t xml:space="preserve">Прибор барабанного типа по </w:t>
      </w:r>
      <w:r w:rsidR="00CD02EA" w:rsidRPr="002249BD">
        <w:rPr>
          <w:rStyle w:val="FontStyle72"/>
          <w:sz w:val="24"/>
          <w:szCs w:val="24"/>
          <w:lang w:eastAsia="en-US"/>
        </w:rPr>
        <w:t>ISO</w:t>
      </w:r>
      <w:r w:rsidR="00CD02EA" w:rsidRPr="000B1A27">
        <w:rPr>
          <w:rFonts w:ascii="Arial" w:eastAsiaTheme="minorEastAsia" w:hAnsi="Arial" w:cs="Arial"/>
          <w:bCs/>
          <w:lang w:eastAsia="en-US"/>
        </w:rPr>
        <w:t xml:space="preserve"> </w:t>
      </w:r>
      <w:r w:rsidRPr="000B1A27">
        <w:rPr>
          <w:rFonts w:ascii="Arial" w:eastAsiaTheme="minorEastAsia" w:hAnsi="Arial" w:cs="Arial"/>
          <w:bCs/>
          <w:lang w:eastAsia="en-US"/>
        </w:rPr>
        <w:t>10361 со встроенным пылесосом с протяжкой воздуха через сопло от 25 до 40 л/с.</w:t>
      </w:r>
    </w:p>
    <w:p w14:paraId="2105A2A1" w14:textId="55FA6545" w:rsidR="000B1A27" w:rsidRDefault="000B1A27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Cs/>
          <w:lang w:eastAsia="en-US"/>
        </w:rPr>
        <w:br/>
      </w:r>
    </w:p>
    <w:p w14:paraId="703CD0E1" w14:textId="77777777" w:rsidR="000B1A27" w:rsidRDefault="000B1A27" w:rsidP="00C92DD0">
      <w:pPr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noProof/>
          <w:color w:val="000000"/>
        </w:rPr>
        <w:lastRenderedPageBreak/>
        <w:drawing>
          <wp:inline distT="0" distB="0" distL="0" distR="0" wp14:anchorId="1763553C" wp14:editId="58C999EB">
            <wp:extent cx="3362325" cy="3097103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3097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263222" w14:textId="77777777" w:rsidR="000B1A27" w:rsidRPr="000B1A27" w:rsidRDefault="000B1A27" w:rsidP="00C92DD0">
      <w:pPr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0B1A27">
        <w:rPr>
          <w:rFonts w:ascii="Arial" w:eastAsiaTheme="minorEastAsia" w:hAnsi="Arial" w:cs="Arial"/>
          <w:b/>
          <w:bCs/>
          <w:color w:val="000000"/>
          <w:lang w:eastAsia="en-US"/>
        </w:rPr>
        <w:t>Рисунок 1</w:t>
      </w:r>
      <w:r>
        <w:rPr>
          <w:rFonts w:ascii="Arial" w:eastAsiaTheme="minorEastAsia" w:hAnsi="Arial" w:cs="Arial"/>
          <w:b/>
          <w:bCs/>
          <w:color w:val="000000"/>
          <w:lang w:eastAsia="en-US"/>
        </w:rPr>
        <w:t>- Барабанный тестер Ваттерманна</w:t>
      </w:r>
    </w:p>
    <w:p w14:paraId="1C5E3FDC" w14:textId="77777777" w:rsid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</w:p>
    <w:p w14:paraId="66C497E9" w14:textId="77777777" w:rsid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</w:p>
    <w:p w14:paraId="1F04C04E" w14:textId="77777777" w:rsidR="000B1A27" w:rsidRP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  <w:r w:rsidRPr="000B1A27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Условные обозначения:</w:t>
      </w:r>
    </w:p>
    <w:p w14:paraId="4D2FFC69" w14:textId="547AE0CC" w:rsidR="00EC5FE0" w:rsidRPr="00EC5FE0" w:rsidRDefault="00EC5FE0" w:rsidP="00EC5FE0">
      <w:pPr>
        <w:pStyle w:val="Style22"/>
        <w:widowControl/>
        <w:ind w:firstLine="567"/>
        <w:jc w:val="both"/>
        <w:rPr>
          <w:rStyle w:val="FontStyle34"/>
          <w:rFonts w:ascii="Arial" w:hAnsi="Arial" w:cs="Arial"/>
          <w:b w:val="0"/>
          <w:sz w:val="20"/>
          <w:szCs w:val="28"/>
          <w:lang w:eastAsia="en-US"/>
        </w:rPr>
      </w:pP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1 извлечение ворсованных волокон</w:t>
      </w:r>
      <w:r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;</w:t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 xml:space="preserve"> </w:t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ab/>
        <w:t xml:space="preserve">4 крепежная накладка в вулканизированном </w:t>
      </w:r>
    </w:p>
    <w:p w14:paraId="44F313AC" w14:textId="5B04EA63" w:rsidR="00EC5FE0" w:rsidRPr="00EC5FE0" w:rsidRDefault="00EC5FE0" w:rsidP="00EC5FE0">
      <w:pPr>
        <w:pStyle w:val="Style22"/>
        <w:widowControl/>
        <w:ind w:firstLine="567"/>
        <w:jc w:val="both"/>
        <w:rPr>
          <w:rStyle w:val="FontStyle34"/>
          <w:rFonts w:ascii="Arial" w:hAnsi="Arial" w:cs="Arial"/>
          <w:b w:val="0"/>
          <w:sz w:val="20"/>
          <w:szCs w:val="28"/>
          <w:lang w:eastAsia="en-US"/>
        </w:rPr>
      </w:pP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2 металлический барабан</w:t>
      </w:r>
      <w:r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;</w:t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 xml:space="preserve"> </w:t>
      </w:r>
      <w:r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 xml:space="preserve">                     </w:t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волокне</w:t>
      </w:r>
      <w:r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;</w:t>
      </w:r>
    </w:p>
    <w:p w14:paraId="15F0A892" w14:textId="6AF29A71" w:rsidR="00EC5FE0" w:rsidRPr="00EC5FE0" w:rsidRDefault="00EC5FE0" w:rsidP="00EC5FE0">
      <w:pPr>
        <w:pStyle w:val="Style22"/>
        <w:widowControl/>
        <w:ind w:firstLine="567"/>
        <w:jc w:val="both"/>
        <w:rPr>
          <w:rStyle w:val="FontStyle34"/>
          <w:rFonts w:ascii="Arial" w:hAnsi="Arial" w:cs="Arial"/>
          <w:b w:val="0"/>
          <w:sz w:val="20"/>
          <w:szCs w:val="28"/>
          <w:lang w:eastAsia="en-US"/>
        </w:rPr>
      </w:pP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3 резиновый шип</w:t>
      </w:r>
      <w:r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>;</w:t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 xml:space="preserve"> </w:t>
      </w:r>
      <w:r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 xml:space="preserve">                                   </w:t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 xml:space="preserve">5 стальной шарик </w:t>
      </w:r>
      <w:r w:rsidRPr="00EC5FE0">
        <w:rPr>
          <w:rStyle w:val="FontStyle34"/>
          <w:rFonts w:ascii="Arial" w:hAnsi="Arial" w:cs="Arial"/>
          <w:b w:val="0"/>
          <w:color w:val="auto"/>
          <w:sz w:val="20"/>
          <w:szCs w:val="28"/>
          <w:lang w:eastAsia="en-US"/>
        </w:rPr>
        <w:t xml:space="preserve">(см. </w:t>
      </w:r>
      <w:hyperlink w:anchor="bookmark5" w:history="1">
        <w:r w:rsidRPr="00EC5FE0">
          <w:rPr>
            <w:rStyle w:val="FontStyle34"/>
            <w:rFonts w:ascii="Arial" w:hAnsi="Arial" w:cs="Arial"/>
            <w:b w:val="0"/>
            <w:color w:val="auto"/>
            <w:sz w:val="20"/>
            <w:szCs w:val="28"/>
            <w:lang w:eastAsia="en-US"/>
          </w:rPr>
          <w:t>рисунок 2</w:t>
        </w:r>
      </w:hyperlink>
      <w:r w:rsidRPr="00EC5FE0">
        <w:rPr>
          <w:rStyle w:val="FontStyle34"/>
          <w:rFonts w:ascii="Arial" w:hAnsi="Arial" w:cs="Arial"/>
          <w:b w:val="0"/>
          <w:color w:val="auto"/>
          <w:sz w:val="20"/>
          <w:szCs w:val="28"/>
          <w:lang w:eastAsia="en-US"/>
        </w:rPr>
        <w:t>)</w:t>
      </w:r>
    </w:p>
    <w:p w14:paraId="3C468AEC" w14:textId="781BC11B" w:rsidR="00EC5FE0" w:rsidRPr="00EC5FE0" w:rsidRDefault="00EC5FE0" w:rsidP="00EC5FE0">
      <w:pPr>
        <w:pStyle w:val="Style22"/>
        <w:widowControl/>
        <w:ind w:firstLine="720"/>
        <w:jc w:val="both"/>
        <w:rPr>
          <w:rStyle w:val="FontStyle34"/>
          <w:rFonts w:ascii="Arial" w:hAnsi="Arial" w:cs="Arial"/>
          <w:b w:val="0"/>
          <w:sz w:val="20"/>
          <w:szCs w:val="28"/>
          <w:lang w:eastAsia="en-US"/>
        </w:rPr>
      </w:pP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ab/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ab/>
      </w:r>
      <w:r w:rsidRPr="00EC5FE0">
        <w:rPr>
          <w:rStyle w:val="FontStyle34"/>
          <w:rFonts w:ascii="Arial" w:hAnsi="Arial" w:cs="Arial"/>
          <w:b w:val="0"/>
          <w:sz w:val="20"/>
          <w:szCs w:val="28"/>
          <w:lang w:eastAsia="en-US"/>
        </w:rPr>
        <w:tab/>
      </w:r>
    </w:p>
    <w:p w14:paraId="14523114" w14:textId="77777777" w:rsidR="0014515E" w:rsidRDefault="0014515E" w:rsidP="00C92DD0">
      <w:pPr>
        <w:pStyle w:val="formattext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Arial" w:hAnsi="Arial" w:cs="Arial"/>
          <w:b/>
          <w:bCs/>
          <w:bdr w:val="none" w:sz="0" w:space="0" w:color="auto" w:frame="1"/>
        </w:rPr>
      </w:pPr>
    </w:p>
    <w:p w14:paraId="30317D58" w14:textId="77777777" w:rsidR="0014515E" w:rsidRDefault="0014515E" w:rsidP="00C92DD0">
      <w:pPr>
        <w:pStyle w:val="formattext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Arial" w:hAnsi="Arial" w:cs="Arial"/>
          <w:b/>
          <w:bCs/>
          <w:bdr w:val="none" w:sz="0" w:space="0" w:color="auto" w:frame="1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t>5.2 Металлический шар</w:t>
      </w:r>
    </w:p>
    <w:p w14:paraId="73F5E28D" w14:textId="06746360" w:rsidR="0014515E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eastAsiaTheme="minorEastAsia" w:hAnsi="Arial" w:cs="Arial"/>
          <w:b/>
          <w:bCs/>
          <w:color w:val="000000"/>
          <w:lang w:eastAsia="en-US"/>
        </w:rPr>
      </w:pPr>
      <w:r w:rsidRPr="0014515E">
        <w:rPr>
          <w:rFonts w:ascii="Arial" w:hAnsi="Arial" w:cs="Arial"/>
        </w:rPr>
        <w:t>Металлический шар с шестью цилиндрическими резиновыми пальцами (пуансонами), которые размещены на равном расстоянии друг от друга по поверхности шара. Вес металлического шара без резиновых пальцев (пуансонов) согласно рисунку 1 должен быть (7000±100) г, диаметр шара (S</w:t>
      </w:r>
      <w:r w:rsidR="005E59BF">
        <w:pict w14:anchorId="50D0BCFB">
          <v:rect id="AutoShape 2" o:spid="_x0000_s1027" alt="Описание: data:image;base64,R0lGODdhDQAMAIABAAAAAP///ywAAAAADQAMAAACFIyPqcsLH4A7csaqpG4VJ+014jgWADs=" style="width:9.75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14515E">
        <w:rPr>
          <w:rFonts w:ascii="Arial" w:hAnsi="Arial" w:cs="Arial"/>
        </w:rPr>
        <w:t>) - (120±0,2) мм, а толщина (R</w:t>
      </w:r>
      <w:r w:rsidR="005E59BF">
        <w:pict w14:anchorId="4B18E1BC">
          <v:rect id="AutoShape 3" o:spid="_x0000_s1026" alt="Описание: data:image;base64,R0lGODdhCwATAIABAAAAAP///ywAAAAACwATAAACFoyPqcvtD6MDlCpgMNO7aX5UlkSWRgEAOw==" style="width:8.25pt;height:14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>
            <o:lock v:ext="edit" aspectratio="t"/>
            <w10:wrap type="none"/>
            <w10:anchorlock/>
          </v:rect>
        </w:pict>
      </w:r>
      <w:r w:rsidRPr="0014515E">
        <w:rPr>
          <w:rFonts w:ascii="Arial" w:hAnsi="Arial" w:cs="Arial"/>
        </w:rPr>
        <w:t>) - 6,3 мм.</w:t>
      </w:r>
    </w:p>
    <w:p w14:paraId="35CAFEF4" w14:textId="77777777" w:rsidR="0014515E" w:rsidRPr="0014515E" w:rsidRDefault="0014515E" w:rsidP="00C92DD0">
      <w:pPr>
        <w:autoSpaceDE w:val="0"/>
        <w:autoSpaceDN w:val="0"/>
        <w:adjustRightInd w:val="0"/>
        <w:ind w:firstLine="567"/>
        <w:jc w:val="right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  <w:r w:rsidRPr="0014515E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Размеры в миллиметрах</w:t>
      </w:r>
    </w:p>
    <w:p w14:paraId="47A3ACA8" w14:textId="77777777" w:rsidR="0014515E" w:rsidRDefault="0014515E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D2396F3" w14:textId="77777777" w:rsidR="000B1A27" w:rsidRDefault="0014515E" w:rsidP="00C92DD0">
      <w:pPr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noProof/>
          <w:color w:val="000000"/>
        </w:rPr>
        <w:drawing>
          <wp:inline distT="0" distB="0" distL="0" distR="0" wp14:anchorId="1498B68D" wp14:editId="639FD9D3">
            <wp:extent cx="3743325" cy="2881827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8373" cy="2885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2D407" w14:textId="77777777" w:rsid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2F6CCBD0" w14:textId="77777777" w:rsidR="000B1A27" w:rsidRDefault="0014515E" w:rsidP="00CD02EA">
      <w:pPr>
        <w:autoSpaceDE w:val="0"/>
        <w:autoSpaceDN w:val="0"/>
        <w:adjustRightInd w:val="0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Рисунок 2- </w:t>
      </w:r>
      <w:r w:rsidRPr="0014515E">
        <w:rPr>
          <w:rFonts w:ascii="Arial" w:eastAsiaTheme="minorEastAsia" w:hAnsi="Arial" w:cs="Arial"/>
          <w:b/>
          <w:bCs/>
          <w:color w:val="000000"/>
          <w:lang w:eastAsia="en-US"/>
        </w:rPr>
        <w:t>Конструкция стального шара</w:t>
      </w:r>
    </w:p>
    <w:p w14:paraId="7BD3B809" w14:textId="77777777" w:rsid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60A9749E" w14:textId="7777777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t>5.3 Пальцы (пуансоны) резиновые</w:t>
      </w:r>
    </w:p>
    <w:p w14:paraId="26809DB5" w14:textId="17F9F9A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 xml:space="preserve">Пальцы (пуансоны) резиновые по </w:t>
      </w:r>
      <w:r w:rsidR="00CD02EA" w:rsidRPr="002249BD">
        <w:rPr>
          <w:rStyle w:val="FontStyle72"/>
          <w:sz w:val="24"/>
          <w:szCs w:val="24"/>
          <w:lang w:eastAsia="en-US"/>
        </w:rPr>
        <w:t>ISO</w:t>
      </w:r>
      <w:r w:rsidRPr="0014515E">
        <w:rPr>
          <w:rFonts w:ascii="Arial" w:hAnsi="Arial" w:cs="Arial"/>
        </w:rPr>
        <w:t xml:space="preserve"> 10361, которые меняют перед каждым испытанием.</w:t>
      </w:r>
    </w:p>
    <w:p w14:paraId="763603BF" w14:textId="7777777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t>5.4 Пылесос</w:t>
      </w:r>
    </w:p>
    <w:p w14:paraId="778712C6" w14:textId="7777777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>Пылесос наружный с вращающейся щеткой.</w:t>
      </w:r>
    </w:p>
    <w:p w14:paraId="4BD3A375" w14:textId="7777777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t>5.5 Режущий инструмент</w:t>
      </w:r>
    </w:p>
    <w:p w14:paraId="44A03A18" w14:textId="7777777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>Нож ковровый или штамп-нож.</w:t>
      </w:r>
    </w:p>
    <w:p w14:paraId="46D2A2BA" w14:textId="77777777" w:rsidR="00CD02EA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t>5.6 Лента клейкая</w:t>
      </w:r>
    </w:p>
    <w:p w14:paraId="080BD10B" w14:textId="525CA27E" w:rsidR="0014515E" w:rsidRDefault="0014515E" w:rsidP="00CD02EA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  <w:color w:val="444444"/>
        </w:rPr>
      </w:pPr>
      <w:r w:rsidRPr="0014515E">
        <w:rPr>
          <w:rFonts w:ascii="Arial" w:hAnsi="Arial" w:cs="Arial"/>
        </w:rPr>
        <w:t>Лента клейкая односторонняя или двусторонняя</w:t>
      </w:r>
      <w:r>
        <w:rPr>
          <w:rFonts w:ascii="Arial" w:hAnsi="Arial" w:cs="Arial"/>
          <w:color w:val="444444"/>
        </w:rPr>
        <w:t>.</w:t>
      </w:r>
    </w:p>
    <w:p w14:paraId="11415232" w14:textId="19B98314" w:rsidR="00C92DD0" w:rsidRDefault="00C92DD0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  <w:bCs/>
        </w:rPr>
      </w:pPr>
    </w:p>
    <w:p w14:paraId="7CE65102" w14:textId="77777777" w:rsidR="00CD02EA" w:rsidRDefault="00CD02EA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  <w:bCs/>
        </w:rPr>
      </w:pPr>
    </w:p>
    <w:p w14:paraId="485F426D" w14:textId="5CDFD027" w:rsidR="0014515E" w:rsidRPr="00C92DD0" w:rsidRDefault="0014515E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  <w:bCs/>
          <w:sz w:val="28"/>
        </w:rPr>
      </w:pPr>
      <w:r w:rsidRPr="00C92DD0">
        <w:rPr>
          <w:rFonts w:ascii="Arial" w:hAnsi="Arial" w:cs="Arial"/>
          <w:b/>
          <w:bCs/>
          <w:sz w:val="28"/>
        </w:rPr>
        <w:t>6 Отбор и подготовка образцов</w:t>
      </w:r>
    </w:p>
    <w:p w14:paraId="7DB3054E" w14:textId="77777777" w:rsidR="00C92DD0" w:rsidRDefault="00C92DD0" w:rsidP="00C92DD0">
      <w:pPr>
        <w:shd w:val="clear" w:color="auto" w:fill="FFFFFF"/>
        <w:ind w:firstLine="567"/>
        <w:textAlignment w:val="baseline"/>
        <w:rPr>
          <w:rFonts w:ascii="Arial" w:hAnsi="Arial" w:cs="Arial"/>
        </w:rPr>
      </w:pPr>
    </w:p>
    <w:p w14:paraId="0984289E" w14:textId="37FB15EF" w:rsidR="0014515E" w:rsidRPr="0014515E" w:rsidRDefault="0014515E" w:rsidP="00C92DD0">
      <w:pPr>
        <w:shd w:val="clear" w:color="auto" w:fill="FFFFFF"/>
        <w:ind w:firstLine="567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 xml:space="preserve">Отбор и подготовку образцов производят по </w:t>
      </w:r>
      <w:r w:rsidR="00CD02EA" w:rsidRPr="002249BD">
        <w:rPr>
          <w:rStyle w:val="FontStyle72"/>
          <w:sz w:val="24"/>
          <w:szCs w:val="24"/>
          <w:lang w:eastAsia="en-US"/>
        </w:rPr>
        <w:t>ISO</w:t>
      </w:r>
      <w:r w:rsidRPr="0014515E">
        <w:rPr>
          <w:rFonts w:ascii="Arial" w:hAnsi="Arial" w:cs="Arial"/>
        </w:rPr>
        <w:t xml:space="preserve"> 1957.</w:t>
      </w:r>
      <w:r w:rsidRPr="0014515E">
        <w:rPr>
          <w:rFonts w:ascii="Arial" w:hAnsi="Arial" w:cs="Arial"/>
        </w:rPr>
        <w:br/>
      </w:r>
    </w:p>
    <w:p w14:paraId="2E16E0C9" w14:textId="77777777" w:rsidR="0014515E" w:rsidRPr="0014515E" w:rsidRDefault="0014515E" w:rsidP="00C92DD0">
      <w:pPr>
        <w:shd w:val="clear" w:color="auto" w:fill="FFFFFF"/>
        <w:ind w:firstLine="567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t>6.1 Отбор образцов</w:t>
      </w:r>
      <w:r w:rsidRPr="0014515E">
        <w:rPr>
          <w:rFonts w:ascii="Arial" w:hAnsi="Arial" w:cs="Arial"/>
        </w:rPr>
        <w:br/>
      </w:r>
    </w:p>
    <w:p w14:paraId="023D9266" w14:textId="77777777" w:rsidR="00910C11" w:rsidRDefault="0014515E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>6.1.1 Рулонное</w:t>
      </w:r>
      <w:r w:rsidR="00867FD3">
        <w:rPr>
          <w:rFonts w:ascii="Arial" w:hAnsi="Arial" w:cs="Arial"/>
        </w:rPr>
        <w:t xml:space="preserve"> </w:t>
      </w:r>
      <w:r w:rsidRPr="0014515E">
        <w:rPr>
          <w:rFonts w:ascii="Arial" w:hAnsi="Arial" w:cs="Arial"/>
        </w:rPr>
        <w:t xml:space="preserve"> покрытие</w:t>
      </w:r>
    </w:p>
    <w:p w14:paraId="7C4F40CF" w14:textId="77777777" w:rsidR="00F320AE" w:rsidRDefault="00910C11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14515E" w:rsidRPr="0014515E">
        <w:rPr>
          <w:rFonts w:ascii="Arial" w:hAnsi="Arial" w:cs="Arial"/>
        </w:rPr>
        <w:t xml:space="preserve">т испытуемого материала отбирают четыре образца длиной примерно 570 мм </w:t>
      </w:r>
      <w:r w:rsidR="0014515E">
        <w:rPr>
          <w:rFonts w:ascii="Arial" w:hAnsi="Arial" w:cs="Arial"/>
        </w:rPr>
        <w:t xml:space="preserve">                </w:t>
      </w:r>
      <w:r w:rsidR="0014515E" w:rsidRPr="0014515E">
        <w:rPr>
          <w:rFonts w:ascii="Arial" w:hAnsi="Arial" w:cs="Arial"/>
        </w:rPr>
        <w:t>(в направлении основы покрытия) и шириной примерно 265 мм. Длинный край образца должен быть ориентирован в направлении ворса.</w:t>
      </w:r>
    </w:p>
    <w:p w14:paraId="4F40EE21" w14:textId="63EC5394" w:rsidR="00F320AE" w:rsidRDefault="0014515E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>6.1.2 Плиточное покрытие (далее - плитка)</w:t>
      </w:r>
    </w:p>
    <w:p w14:paraId="4EDE060D" w14:textId="6F563DC5" w:rsidR="00F320AE" w:rsidRDefault="0014515E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>От партии отбирают минимум четыре образца размером не более (500х500) мм.</w:t>
      </w:r>
      <w:r w:rsidR="00F320AE">
        <w:rPr>
          <w:rFonts w:ascii="Arial" w:hAnsi="Arial" w:cs="Arial"/>
        </w:rPr>
        <w:t xml:space="preserve"> </w:t>
      </w:r>
      <w:r w:rsidRPr="0014515E">
        <w:rPr>
          <w:rFonts w:ascii="Arial" w:hAnsi="Arial" w:cs="Arial"/>
        </w:rPr>
        <w:t>Перед раскроем углы плитки, а также направление ее основы отмечают на обратной стороне образца (грунте) как показано на рисунке 2.</w:t>
      </w:r>
      <w:r w:rsidRPr="0014515E">
        <w:rPr>
          <w:rFonts w:ascii="Arial" w:hAnsi="Arial" w:cs="Arial"/>
        </w:rPr>
        <w:br/>
        <w:t>Из плитки вырезают минимум восемь образцов шириной 132 мм.</w:t>
      </w:r>
    </w:p>
    <w:p w14:paraId="461295D2" w14:textId="77777777" w:rsidR="00F320AE" w:rsidRDefault="00F320AE" w:rsidP="00C92DD0">
      <w:pPr>
        <w:autoSpaceDE w:val="0"/>
        <w:autoSpaceDN w:val="0"/>
        <w:adjustRightInd w:val="0"/>
        <w:ind w:firstLine="567"/>
        <w:jc w:val="right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</w:p>
    <w:p w14:paraId="2EFCF214" w14:textId="4900FDBA" w:rsidR="0014515E" w:rsidRPr="00867FD3" w:rsidRDefault="00867FD3" w:rsidP="00C92DD0">
      <w:pPr>
        <w:autoSpaceDE w:val="0"/>
        <w:autoSpaceDN w:val="0"/>
        <w:adjustRightInd w:val="0"/>
        <w:ind w:firstLine="567"/>
        <w:jc w:val="right"/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</w:pPr>
      <w:r w:rsidRPr="00867FD3">
        <w:rPr>
          <w:rFonts w:ascii="Arial" w:eastAsiaTheme="minorEastAsia" w:hAnsi="Arial" w:cs="Arial"/>
          <w:bCs/>
          <w:color w:val="000000"/>
          <w:sz w:val="20"/>
          <w:szCs w:val="20"/>
          <w:lang w:eastAsia="en-US"/>
        </w:rPr>
        <w:t>Размеры в миллиметрах</w:t>
      </w:r>
    </w:p>
    <w:p w14:paraId="38DFB1B9" w14:textId="77777777" w:rsidR="0014515E" w:rsidRDefault="0014515E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78B1D27B" w14:textId="77777777" w:rsidR="0014515E" w:rsidRDefault="00867FD3" w:rsidP="00C92DD0">
      <w:pPr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noProof/>
          <w:color w:val="000000"/>
        </w:rPr>
        <w:drawing>
          <wp:inline distT="0" distB="0" distL="0" distR="0" wp14:anchorId="31BE1CB9" wp14:editId="15290326">
            <wp:extent cx="3152775" cy="34018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4785" cy="3414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E4B570" w14:textId="77777777" w:rsidR="0014515E" w:rsidRDefault="0014515E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59117429" w14:textId="77777777" w:rsidR="0014515E" w:rsidRDefault="00867FD3" w:rsidP="00C92DD0">
      <w:pPr>
        <w:autoSpaceDE w:val="0"/>
        <w:autoSpaceDN w:val="0"/>
        <w:adjustRightInd w:val="0"/>
        <w:ind w:firstLine="567"/>
        <w:jc w:val="center"/>
        <w:rPr>
          <w:rFonts w:ascii="Arial" w:eastAsiaTheme="minorEastAsia" w:hAnsi="Arial" w:cs="Arial"/>
          <w:b/>
          <w:bCs/>
          <w:color w:val="000000"/>
          <w:lang w:eastAsia="en-US"/>
        </w:rPr>
      </w:pPr>
      <w:r>
        <w:rPr>
          <w:rFonts w:ascii="Arial" w:eastAsiaTheme="minorEastAsia" w:hAnsi="Arial" w:cs="Arial"/>
          <w:b/>
          <w:bCs/>
          <w:color w:val="000000"/>
          <w:lang w:eastAsia="en-US"/>
        </w:rPr>
        <w:t xml:space="preserve">Рисунок 3 - </w:t>
      </w:r>
      <w:r w:rsidRPr="00867FD3">
        <w:rPr>
          <w:rFonts w:ascii="Arial" w:eastAsiaTheme="minorEastAsia" w:hAnsi="Arial" w:cs="Arial"/>
          <w:b/>
          <w:bCs/>
          <w:color w:val="000000"/>
          <w:lang w:eastAsia="en-US"/>
        </w:rPr>
        <w:t>Подготовка образцов путем резки плитки</w:t>
      </w:r>
    </w:p>
    <w:p w14:paraId="0DA22702" w14:textId="77777777" w:rsidR="0014515E" w:rsidRDefault="0014515E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31728B72" w14:textId="77777777" w:rsidR="00867FD3" w:rsidRPr="0014515E" w:rsidRDefault="00867FD3" w:rsidP="00C92DD0">
      <w:pPr>
        <w:shd w:val="clear" w:color="auto" w:fill="FFFFFF"/>
        <w:ind w:firstLine="567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  <w:b/>
          <w:bCs/>
          <w:bdr w:val="none" w:sz="0" w:space="0" w:color="auto" w:frame="1"/>
        </w:rPr>
        <w:lastRenderedPageBreak/>
        <w:t>6.2 Подготовка образцов</w:t>
      </w:r>
      <w:r w:rsidRPr="0014515E">
        <w:rPr>
          <w:rFonts w:ascii="Arial" w:hAnsi="Arial" w:cs="Arial"/>
        </w:rPr>
        <w:br/>
      </w:r>
    </w:p>
    <w:p w14:paraId="32F5FAB9" w14:textId="77777777" w:rsidR="00FB477D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>6.2.1 Рулонное покрытие</w:t>
      </w:r>
    </w:p>
    <w:p w14:paraId="125C6724" w14:textId="3BB6EBAE" w:rsidR="00867FD3" w:rsidRPr="0014515E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14515E">
        <w:rPr>
          <w:rFonts w:ascii="Arial" w:hAnsi="Arial" w:cs="Arial"/>
        </w:rPr>
        <w:t xml:space="preserve">6.2.1.1 Из середины каждого испытуемого материала одного артикула под острым углом по направлению ворса вырезают четыре образца согласно рисунку </w:t>
      </w:r>
      <w:r>
        <w:rPr>
          <w:rFonts w:ascii="Arial" w:hAnsi="Arial" w:cs="Arial"/>
        </w:rPr>
        <w:t>3</w:t>
      </w:r>
      <w:r w:rsidRPr="0014515E">
        <w:rPr>
          <w:rFonts w:ascii="Arial" w:hAnsi="Arial" w:cs="Arial"/>
        </w:rPr>
        <w:t>.</w:t>
      </w:r>
    </w:p>
    <w:p w14:paraId="7DED7FF4" w14:textId="77777777" w:rsidR="00867FD3" w:rsidRDefault="00867FD3" w:rsidP="00FB477D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6.2.1.2 Вырезать образцы необходимо острым режущим инструментом (см.5.5) с ворсовой стороны покрытия.</w:t>
      </w:r>
    </w:p>
    <w:p w14:paraId="1B52B678" w14:textId="77777777" w:rsidR="00867FD3" w:rsidRDefault="00867FD3" w:rsidP="00FB477D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6.2.1.3 Подготовленные образцы объединяют вместе, для чего с обратной стороны плотно скрепляют их друг с другом срезами в направлении основы покрытия с помощью односторонней клейкой ленты шириной 50 мм. Срезы соединяют клейкой лентой плотно, притирая их и обращая внимание на плотность соединения концов других (поперечных) краев среза.</w:t>
      </w:r>
    </w:p>
    <w:p w14:paraId="4F2ED2C3" w14:textId="77777777" w:rsidR="00867FD3" w:rsidRPr="00867FD3" w:rsidRDefault="00867FD3" w:rsidP="00FB477D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6.2.1.4 На одностороннюю клейкую ленту по всей длине соединенных образцов размещают двустороннюю клейкую ленту.</w:t>
      </w:r>
    </w:p>
    <w:p w14:paraId="52587362" w14:textId="77777777" w:rsidR="00867FD3" w:rsidRDefault="00867FD3" w:rsidP="00FB477D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6.2.1.5 Во избежание разволокнения поперечных краев срезов образцов их скрепляют односторонней клейкой лентой шириной не менее 50 мм.</w:t>
      </w:r>
    </w:p>
    <w:p w14:paraId="264F49B3" w14:textId="77777777" w:rsidR="00867FD3" w:rsidRPr="00867FD3" w:rsidRDefault="00867FD3" w:rsidP="00FB477D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6.2.2</w:t>
      </w:r>
      <w:r>
        <w:rPr>
          <w:rFonts w:ascii="Arial" w:hAnsi="Arial" w:cs="Arial"/>
        </w:rPr>
        <w:t xml:space="preserve"> </w:t>
      </w:r>
      <w:r w:rsidRPr="00867FD3">
        <w:rPr>
          <w:rFonts w:ascii="Arial" w:hAnsi="Arial" w:cs="Arial"/>
        </w:rPr>
        <w:t>Плитка</w:t>
      </w:r>
    </w:p>
    <w:p w14:paraId="4ACB1C5D" w14:textId="77777777" w:rsidR="00867FD3" w:rsidRPr="00867FD3" w:rsidRDefault="00867FD3" w:rsidP="00FB477D">
      <w:pPr>
        <w:pStyle w:val="formattext"/>
        <w:spacing w:before="0" w:beforeAutospacing="0" w:after="0" w:afterAutospacing="0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6.2.2.1 Согласно рисунку 3 четыре пробы одного артикула подготавливают по 6.2.1 - по два образца соответствующей плитки для испытания разрезных краев в направлении ее основы (сечение А и В) и два - в поперечном направлении (сечение С и D).</w:t>
      </w:r>
    </w:p>
    <w:p w14:paraId="6D0BE86F" w14:textId="57DF7ED7" w:rsidR="00867FD3" w:rsidRDefault="00867FD3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3411E189" w14:textId="77777777" w:rsidR="00C92DD0" w:rsidRDefault="00C92DD0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7CE0E38E" w14:textId="77777777" w:rsidR="00867FD3" w:rsidRPr="00C92DD0" w:rsidRDefault="00867FD3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  <w:b/>
          <w:sz w:val="28"/>
        </w:rPr>
      </w:pPr>
      <w:r w:rsidRPr="00C92DD0">
        <w:rPr>
          <w:rFonts w:ascii="Arial" w:hAnsi="Arial" w:cs="Arial"/>
          <w:b/>
          <w:sz w:val="28"/>
        </w:rPr>
        <w:t>7 Кондиционирование образцов</w:t>
      </w:r>
    </w:p>
    <w:p w14:paraId="5A86BAE4" w14:textId="2D062009" w:rsidR="00867FD3" w:rsidRDefault="00867FD3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5F07B5E3" w14:textId="77777777" w:rsidR="00C92DD0" w:rsidRPr="00867FD3" w:rsidRDefault="00C92DD0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7DBCA3DA" w14:textId="1A585A7A" w:rsidR="000B1A27" w:rsidRPr="00867FD3" w:rsidRDefault="00867FD3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 w:rsidRPr="00867FD3">
        <w:rPr>
          <w:rFonts w:ascii="Arial" w:hAnsi="Arial" w:cs="Arial"/>
        </w:rPr>
        <w:t xml:space="preserve">Образцы испытуемого покрытия, расположенные ворсовой стороной наружу, выдерживают не менее 24 ч в помещении со стандартными климатическими условиями в соответствии с требованиями </w:t>
      </w:r>
      <w:r w:rsidR="00FB477D" w:rsidRPr="002249BD">
        <w:rPr>
          <w:rStyle w:val="FontStyle72"/>
          <w:sz w:val="24"/>
          <w:szCs w:val="24"/>
          <w:lang w:eastAsia="en-US"/>
        </w:rPr>
        <w:t>ISO</w:t>
      </w:r>
      <w:r w:rsidRPr="00867FD3">
        <w:rPr>
          <w:rFonts w:ascii="Arial" w:hAnsi="Arial" w:cs="Arial"/>
        </w:rPr>
        <w:t xml:space="preserve"> 139.</w:t>
      </w:r>
    </w:p>
    <w:p w14:paraId="48E6D908" w14:textId="45D99D48" w:rsidR="000B1A27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4873A880" w14:textId="77777777" w:rsidR="00C92DD0" w:rsidRDefault="00C92DD0" w:rsidP="00C92DD0">
      <w:pPr>
        <w:autoSpaceDE w:val="0"/>
        <w:autoSpaceDN w:val="0"/>
        <w:adjustRightInd w:val="0"/>
        <w:ind w:firstLine="567"/>
        <w:jc w:val="both"/>
        <w:rPr>
          <w:rFonts w:ascii="Arial" w:eastAsiaTheme="minorEastAsia" w:hAnsi="Arial" w:cs="Arial"/>
          <w:b/>
          <w:bCs/>
          <w:color w:val="000000"/>
          <w:lang w:eastAsia="en-US"/>
        </w:rPr>
      </w:pPr>
    </w:p>
    <w:p w14:paraId="5B20E50A" w14:textId="77777777" w:rsidR="00867FD3" w:rsidRPr="00C92DD0" w:rsidRDefault="00867FD3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  <w:sz w:val="28"/>
        </w:rPr>
      </w:pPr>
      <w:r w:rsidRPr="00C92DD0">
        <w:rPr>
          <w:rFonts w:ascii="Arial" w:hAnsi="Arial" w:cs="Arial"/>
          <w:b/>
          <w:bCs/>
          <w:sz w:val="28"/>
        </w:rPr>
        <w:t xml:space="preserve">8 </w:t>
      </w:r>
      <w:r w:rsidRPr="00C92DD0">
        <w:rPr>
          <w:rFonts w:ascii="Arial" w:hAnsi="Arial" w:cs="Arial"/>
          <w:b/>
          <w:sz w:val="28"/>
        </w:rPr>
        <w:t>Порядок проведения испытания</w:t>
      </w:r>
    </w:p>
    <w:p w14:paraId="3CA387F0" w14:textId="0FBAD9D8" w:rsidR="00C92DD0" w:rsidRDefault="00C92DD0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0E43EE71" w14:textId="77777777" w:rsidR="00C92DD0" w:rsidRDefault="00C92DD0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17FFA85F" w14:textId="774C13E1" w:rsidR="00867FD3" w:rsidRP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8.1 С нижней стороны (грунта) образцов необходимо удалить слой двусторонней клейкой ленты. Четыре образца закрепляют на внутренней поверхности барабана испытуемой стороной, обращенной к середине барабана.</w:t>
      </w:r>
      <w:r w:rsidRPr="00867FD3">
        <w:rPr>
          <w:rFonts w:ascii="Arial" w:hAnsi="Arial" w:cs="Arial"/>
        </w:rPr>
        <w:br/>
      </w:r>
    </w:p>
    <w:p w14:paraId="1DA4C69D" w14:textId="77777777" w:rsidR="00FB477D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sz w:val="20"/>
          <w:szCs w:val="20"/>
        </w:rPr>
      </w:pPr>
      <w:r w:rsidRPr="00867FD3">
        <w:rPr>
          <w:rFonts w:ascii="Arial" w:hAnsi="Arial" w:cs="Arial"/>
          <w:sz w:val="20"/>
          <w:szCs w:val="20"/>
        </w:rPr>
        <w:t>П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р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и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м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е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ч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а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н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и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е</w:t>
      </w:r>
      <w:r>
        <w:rPr>
          <w:rFonts w:ascii="Arial" w:hAnsi="Arial" w:cs="Arial"/>
          <w:sz w:val="20"/>
          <w:szCs w:val="20"/>
        </w:rPr>
        <w:t xml:space="preserve"> </w:t>
      </w:r>
      <w:r w:rsidRPr="00867FD3">
        <w:rPr>
          <w:rFonts w:ascii="Arial" w:hAnsi="Arial" w:cs="Arial"/>
          <w:sz w:val="20"/>
          <w:szCs w:val="20"/>
        </w:rPr>
        <w:t>- Закрепление образцов производят так, чтобы они с тонкой стороны находились примерно под серединой держащих сегментов, т.к., находясь между держащими сегментами и поверхностью барабана, подвергаются сжатию.</w:t>
      </w:r>
    </w:p>
    <w:p w14:paraId="45EB0207" w14:textId="55642E5B" w:rsidR="00867FD3" w:rsidRP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63B9A540" w14:textId="77777777" w:rsid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8.2 Металлический шар (см.5.2) вкладывают в барабан.</w:t>
      </w:r>
    </w:p>
    <w:p w14:paraId="640578DE" w14:textId="77777777" w:rsidR="00867FD3" w:rsidRP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8.3 Счетчик числа оборотов устанавливают на 11000 оборотов и включают модифицированное барабанное устройство Веттерманна.</w:t>
      </w:r>
    </w:p>
    <w:p w14:paraId="40FAB6B6" w14:textId="77777777" w:rsidR="00867FD3" w:rsidRP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8.4 Испытание проводят при непрерывно работающем пылесосе.</w:t>
      </w:r>
    </w:p>
    <w:p w14:paraId="6D404AB1" w14:textId="77777777" w:rsidR="00867FD3" w:rsidRP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8.5 Испытанные образцы при помощи ручного пылесоса очищают четырьмя возвратно-поступательными движениями в направлении их длины, ориентированной в направлении ворса.</w:t>
      </w:r>
    </w:p>
    <w:p w14:paraId="567E5BB0" w14:textId="22409DB1" w:rsidR="00867FD3" w:rsidRDefault="00867FD3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</w:rPr>
      </w:pPr>
      <w:r w:rsidRPr="00867FD3">
        <w:rPr>
          <w:rFonts w:ascii="Arial" w:hAnsi="Arial" w:cs="Arial"/>
        </w:rPr>
        <w:t>     </w:t>
      </w:r>
    </w:p>
    <w:p w14:paraId="23EE4553" w14:textId="7F53312C" w:rsidR="00C92DD0" w:rsidRDefault="00C92DD0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sz w:val="28"/>
        </w:rPr>
      </w:pPr>
    </w:p>
    <w:p w14:paraId="35925634" w14:textId="77777777" w:rsidR="00FB477D" w:rsidRPr="00C92DD0" w:rsidRDefault="00FB477D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sz w:val="28"/>
        </w:rPr>
      </w:pPr>
    </w:p>
    <w:p w14:paraId="7BCDEA78" w14:textId="77777777" w:rsidR="004E7745" w:rsidRDefault="004E7745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  <w:sz w:val="28"/>
          <w:lang w:val="kk-KZ"/>
        </w:rPr>
      </w:pPr>
    </w:p>
    <w:p w14:paraId="489064A6" w14:textId="06E65992" w:rsidR="00867FD3" w:rsidRPr="00C92DD0" w:rsidRDefault="00867FD3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  <w:sz w:val="28"/>
        </w:rPr>
      </w:pPr>
      <w:r w:rsidRPr="00C92DD0">
        <w:rPr>
          <w:rFonts w:ascii="Arial" w:hAnsi="Arial" w:cs="Arial"/>
          <w:b/>
          <w:sz w:val="28"/>
        </w:rPr>
        <w:t>9 Оценка результатов испытания</w:t>
      </w:r>
    </w:p>
    <w:p w14:paraId="4E06F667" w14:textId="7C27A861" w:rsidR="00C92DD0" w:rsidRDefault="00C92DD0" w:rsidP="00C92DD0">
      <w:pPr>
        <w:shd w:val="clear" w:color="auto" w:fill="FFFFFF"/>
        <w:ind w:firstLine="567"/>
        <w:textAlignment w:val="baseline"/>
        <w:outlineLvl w:val="1"/>
        <w:rPr>
          <w:rFonts w:ascii="Arial" w:hAnsi="Arial" w:cs="Arial"/>
          <w:b/>
        </w:rPr>
      </w:pPr>
    </w:p>
    <w:p w14:paraId="66721BDB" w14:textId="77777777" w:rsidR="00867FD3" w:rsidRDefault="00867FD3" w:rsidP="00C92DD0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9.1 Для обсуждения результатов испытания и оценки их экспертной группой испытанные образцы раскладывают на столе. Появление изменений внешнего вида разрезных краев и тип повреждений оценивают согласно разделу 3.</w:t>
      </w:r>
    </w:p>
    <w:p w14:paraId="42A37B72" w14:textId="77777777" w:rsidR="00867FD3" w:rsidRP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9.2 При экспертной оценке устанавливают:</w:t>
      </w:r>
    </w:p>
    <w:p w14:paraId="14C3AAEB" w14:textId="77777777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- количество выпавших петель (пучков) из одного или нескольких рядов ворса (покрытие из разрезных петель или с разрезным ворсом);</w:t>
      </w:r>
    </w:p>
    <w:p w14:paraId="3180BF6E" w14:textId="77777777" w:rsidR="00867FD3" w:rsidRP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- количество вытянутых наружу нитей петельных пучков длиной, большей чем одной петли (гладкий ковер);</w:t>
      </w:r>
    </w:p>
    <w:p w14:paraId="5733494A" w14:textId="77777777" w:rsidR="00FB477D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- наличие расслоений по длине и/или ширине образца.</w:t>
      </w:r>
    </w:p>
    <w:p w14:paraId="333CB26F" w14:textId="658F7485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424A954D" w14:textId="77777777" w:rsidR="00FB477D" w:rsidRPr="00867FD3" w:rsidRDefault="00FB477D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3A960D23" w14:textId="77777777" w:rsidR="00867FD3" w:rsidRPr="00C92DD0" w:rsidRDefault="00867FD3" w:rsidP="00FB477D">
      <w:pPr>
        <w:shd w:val="clear" w:color="auto" w:fill="FFFFFF"/>
        <w:ind w:firstLine="567"/>
        <w:jc w:val="both"/>
        <w:textAlignment w:val="baseline"/>
        <w:outlineLvl w:val="1"/>
        <w:rPr>
          <w:rFonts w:ascii="Arial" w:hAnsi="Arial" w:cs="Arial"/>
          <w:b/>
          <w:sz w:val="28"/>
        </w:rPr>
      </w:pPr>
      <w:r w:rsidRPr="00C92DD0">
        <w:rPr>
          <w:rFonts w:ascii="Arial" w:hAnsi="Arial" w:cs="Arial"/>
          <w:b/>
          <w:sz w:val="28"/>
        </w:rPr>
        <w:t>10 Отчет о результатах испытания</w:t>
      </w:r>
    </w:p>
    <w:p w14:paraId="27256851" w14:textId="77777777" w:rsidR="00C92DD0" w:rsidRDefault="00C92DD0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</w:p>
    <w:p w14:paraId="2982D620" w14:textId="611FAFD5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Отчет о результатах испытаний должен содержать следующие сведения:</w:t>
      </w:r>
    </w:p>
    <w:p w14:paraId="1B5D5E5F" w14:textId="77777777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а) ссылку на настоящий стандарт;</w:t>
      </w:r>
    </w:p>
    <w:p w14:paraId="67FA26B2" w14:textId="77777777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b) полные идентификационные данные подлежащих испытанию покрытий, включая тип, происхождение, цвет и производственные номера (артикул);</w:t>
      </w:r>
    </w:p>
    <w:p w14:paraId="02AB5FBF" w14:textId="77777777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c) метод отбора проб;</w:t>
      </w:r>
    </w:p>
    <w:p w14:paraId="0384D724" w14:textId="77777777" w:rsid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d) результаты оценки в соответствии с разделом 9;</w:t>
      </w:r>
    </w:p>
    <w:p w14:paraId="1A3E2EC3" w14:textId="77777777" w:rsidR="00867FD3" w:rsidRPr="00867FD3" w:rsidRDefault="00867FD3" w:rsidP="00FB477D">
      <w:pPr>
        <w:shd w:val="clear" w:color="auto" w:fill="FFFFFF"/>
        <w:ind w:firstLine="567"/>
        <w:jc w:val="both"/>
        <w:textAlignment w:val="baseline"/>
        <w:rPr>
          <w:rFonts w:ascii="Arial" w:hAnsi="Arial" w:cs="Arial"/>
        </w:rPr>
      </w:pPr>
      <w:r w:rsidRPr="00867FD3">
        <w:rPr>
          <w:rFonts w:ascii="Arial" w:hAnsi="Arial" w:cs="Arial"/>
        </w:rPr>
        <w:t>e) отклонения условий испытаний от требований настоящего стандарта, которые могли повлиять на результат испытания.</w:t>
      </w:r>
    </w:p>
    <w:p w14:paraId="5E94BF87" w14:textId="77777777" w:rsidR="000B1A27" w:rsidRPr="00867FD3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0B8480B1" w14:textId="77777777" w:rsidR="000B1A27" w:rsidRPr="00867FD3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7549AB9D" w14:textId="77777777" w:rsidR="000B1A27" w:rsidRPr="00867FD3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26499169" w14:textId="77777777" w:rsidR="000B1A27" w:rsidRPr="00867FD3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6F5C27DB" w14:textId="77777777" w:rsidR="000B1A27" w:rsidRPr="00867FD3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3D71FE09" w14:textId="77777777" w:rsidR="000B1A27" w:rsidRPr="00867FD3" w:rsidRDefault="000B1A27" w:rsidP="00C92DD0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</w:p>
    <w:p w14:paraId="592B7450" w14:textId="77777777" w:rsidR="002249BD" w:rsidRPr="002249BD" w:rsidRDefault="002249BD" w:rsidP="00C92DD0">
      <w:pPr>
        <w:autoSpaceDE w:val="0"/>
        <w:autoSpaceDN w:val="0"/>
        <w:adjustRightInd w:val="0"/>
        <w:ind w:firstLine="567"/>
        <w:jc w:val="both"/>
        <w:rPr>
          <w:rFonts w:eastAsiaTheme="minorEastAsia"/>
          <w:b/>
          <w:bCs/>
          <w:color w:val="000000"/>
          <w:sz w:val="28"/>
          <w:szCs w:val="28"/>
          <w:lang w:eastAsia="en-US"/>
        </w:rPr>
        <w:sectPr w:rsidR="002249BD" w:rsidRPr="002249BD" w:rsidSect="00CD02EA">
          <w:pgSz w:w="11909" w:h="16834"/>
          <w:pgMar w:top="1134" w:right="851" w:bottom="1134" w:left="1418" w:header="720" w:footer="720" w:gutter="0"/>
          <w:pgNumType w:start="1"/>
          <w:cols w:space="720"/>
          <w:noEndnote/>
          <w:docGrid w:linePitch="326"/>
        </w:sectPr>
      </w:pPr>
    </w:p>
    <w:p w14:paraId="731A011E" w14:textId="77777777" w:rsidR="002249BD" w:rsidRDefault="002249BD" w:rsidP="00C92DD0">
      <w:pPr>
        <w:ind w:firstLine="567"/>
      </w:pPr>
    </w:p>
    <w:p w14:paraId="59A46C3E" w14:textId="23BABAD4" w:rsidR="00236595" w:rsidRDefault="00236595" w:rsidP="00FB477D">
      <w:pPr>
        <w:pStyle w:val="2"/>
        <w:shd w:val="clear" w:color="auto" w:fill="FFFFFF"/>
        <w:spacing w:before="0" w:after="0"/>
        <w:jc w:val="center"/>
        <w:textAlignment w:val="baseline"/>
        <w:rPr>
          <w:rFonts w:cs="Arial"/>
          <w:b w:val="0"/>
          <w:sz w:val="22"/>
          <w:szCs w:val="22"/>
        </w:rPr>
      </w:pPr>
      <w:r w:rsidRPr="00CA0C65">
        <w:rPr>
          <w:rFonts w:cs="Arial"/>
          <w:i w:val="0"/>
          <w:sz w:val="22"/>
          <w:szCs w:val="22"/>
        </w:rPr>
        <w:t>Приложение ДА</w:t>
      </w:r>
      <w:r w:rsidRPr="00CA0C65">
        <w:rPr>
          <w:rFonts w:cs="Arial"/>
          <w:i w:val="0"/>
          <w:sz w:val="22"/>
          <w:szCs w:val="22"/>
        </w:rPr>
        <w:br/>
      </w:r>
      <w:r w:rsidRPr="00FB477D">
        <w:rPr>
          <w:rFonts w:cs="Arial"/>
          <w:b w:val="0"/>
          <w:sz w:val="22"/>
          <w:szCs w:val="22"/>
        </w:rPr>
        <w:t>(справочное)</w:t>
      </w:r>
    </w:p>
    <w:p w14:paraId="4D9E2C49" w14:textId="77777777" w:rsidR="00FB477D" w:rsidRPr="00FB477D" w:rsidRDefault="00FB477D" w:rsidP="00FB477D"/>
    <w:p w14:paraId="13D97AD1" w14:textId="77777777" w:rsidR="00236595" w:rsidRPr="00CA0C65" w:rsidRDefault="00236595" w:rsidP="00C92DD0">
      <w:pPr>
        <w:pStyle w:val="header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CA0C65">
        <w:rPr>
          <w:rFonts w:ascii="Arial" w:hAnsi="Arial" w:cs="Arial"/>
          <w:b/>
          <w:bCs/>
          <w:sz w:val="22"/>
          <w:szCs w:val="22"/>
        </w:rPr>
        <w:t xml:space="preserve">Сведения о соответствии межгосударственных стандартов ссылочным международным стандартам </w:t>
      </w:r>
    </w:p>
    <w:p w14:paraId="194953CF" w14:textId="77777777" w:rsidR="00236595" w:rsidRPr="00255364" w:rsidRDefault="00236595" w:rsidP="00C92DD0">
      <w:pPr>
        <w:pStyle w:val="formattext"/>
        <w:shd w:val="clear" w:color="auto" w:fill="FFFFFF"/>
        <w:spacing w:before="0" w:beforeAutospacing="0" w:after="0" w:afterAutospacing="0"/>
        <w:ind w:firstLine="567"/>
        <w:textAlignment w:val="baseline"/>
        <w:rPr>
          <w:rFonts w:ascii="Arial" w:hAnsi="Arial" w:cs="Arial"/>
          <w:sz w:val="22"/>
          <w:szCs w:val="22"/>
        </w:rPr>
      </w:pPr>
      <w:r w:rsidRPr="00255364">
        <w:rPr>
          <w:rFonts w:ascii="Arial" w:hAnsi="Arial" w:cs="Arial"/>
          <w:sz w:val="22"/>
          <w:szCs w:val="22"/>
        </w:rPr>
        <w:t>Таблица ДА.1</w:t>
      </w:r>
    </w:p>
    <w:tbl>
      <w:tblPr>
        <w:tblW w:w="9356" w:type="dxa"/>
        <w:tblInd w:w="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1842"/>
        <w:gridCol w:w="5387"/>
      </w:tblGrid>
      <w:tr w:rsidR="00F40264" w:rsidRPr="00255364" w14:paraId="5196B913" w14:textId="77777777" w:rsidTr="00F40264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20E24D" w14:textId="77777777" w:rsidR="00F40264" w:rsidRPr="00255364" w:rsidRDefault="00F40264" w:rsidP="00C92DD0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ссылочного международного стандарта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1965CFE" w14:textId="77777777" w:rsidR="00F40264" w:rsidRPr="00255364" w:rsidRDefault="00F40264" w:rsidP="00C92DD0">
            <w:pPr>
              <w:pStyle w:val="formattext"/>
              <w:spacing w:before="0" w:beforeAutospacing="0" w:after="0" w:afterAutospacing="0"/>
              <w:ind w:left="-74" w:right="-74" w:firstLine="567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Степень соответствия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07A5EE1" w14:textId="77777777" w:rsidR="00F40264" w:rsidRPr="00255364" w:rsidRDefault="00F40264" w:rsidP="00C92DD0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rFonts w:ascii="Arial" w:hAnsi="Arial" w:cs="Arial"/>
              </w:rPr>
            </w:pPr>
            <w:r w:rsidRPr="00255364">
              <w:rPr>
                <w:rFonts w:ascii="Arial" w:hAnsi="Arial" w:cs="Arial"/>
                <w:sz w:val="22"/>
                <w:szCs w:val="22"/>
              </w:rPr>
              <w:t>Обозначение и наименование соответствующего межгосударственного стандарта</w:t>
            </w:r>
          </w:p>
        </w:tc>
      </w:tr>
      <w:tr w:rsidR="00F40264" w:rsidRPr="00F63F8D" w14:paraId="014D8DE9" w14:textId="77777777" w:rsidTr="0068478F">
        <w:tc>
          <w:tcPr>
            <w:tcW w:w="21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1E46F7DA" w14:textId="77777777" w:rsidR="00F40264" w:rsidRPr="002607D5" w:rsidRDefault="0068478F" w:rsidP="00C92DD0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68478F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ISO 2424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39F39E4" w14:textId="77777777" w:rsidR="00F40264" w:rsidRPr="002607D5" w:rsidRDefault="0068478F" w:rsidP="00C92DD0">
            <w:pPr>
              <w:pStyle w:val="formattext"/>
              <w:spacing w:before="0" w:beforeAutospacing="0" w:after="0" w:afterAutospacing="0"/>
              <w:ind w:firstLine="567"/>
              <w:jc w:val="center"/>
              <w:textAlignment w:val="baseline"/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</w:pPr>
            <w:r w:rsidRPr="0068478F">
              <w:rPr>
                <w:rStyle w:val="FontStyle283"/>
                <w:bCs/>
                <w:iCs/>
                <w:sz w:val="24"/>
                <w:szCs w:val="24"/>
                <w:lang w:val="en-US" w:eastAsia="en-US"/>
              </w:rPr>
              <w:t>IDT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</w:tcPr>
          <w:p w14:paraId="2E7CB58C" w14:textId="77777777" w:rsidR="00F40264" w:rsidRPr="00FF6FD0" w:rsidRDefault="0068478F" w:rsidP="00C92DD0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rStyle w:val="FontStyle283"/>
                <w:bCs/>
                <w:iCs/>
                <w:sz w:val="24"/>
                <w:szCs w:val="24"/>
                <w:lang w:eastAsia="en-US"/>
              </w:rPr>
            </w:pPr>
            <w:r w:rsidRPr="0068478F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ГОСТ ISO 2424-2015</w:t>
            </w:r>
            <w:r>
              <w:t xml:space="preserve"> </w:t>
            </w:r>
            <w:r w:rsidRPr="0068478F">
              <w:rPr>
                <w:rStyle w:val="FontStyle283"/>
                <w:bCs/>
                <w:iCs/>
                <w:sz w:val="24"/>
                <w:szCs w:val="24"/>
                <w:lang w:eastAsia="en-US"/>
              </w:rPr>
              <w:t>Покрытия текстильные напольные. Словарь</w:t>
            </w:r>
          </w:p>
        </w:tc>
      </w:tr>
      <w:tr w:rsidR="00D7277A" w:rsidRPr="00255364" w14:paraId="74764FB3" w14:textId="77777777" w:rsidTr="00B23A86">
        <w:tc>
          <w:tcPr>
            <w:tcW w:w="935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49D327" w14:textId="77777777" w:rsidR="0068478F" w:rsidRDefault="0068478F" w:rsidP="00C92DD0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rStyle w:val="FontStyle278"/>
                <w:sz w:val="20"/>
                <w:szCs w:val="22"/>
                <w:lang w:eastAsia="en-US"/>
              </w:rPr>
            </w:pPr>
          </w:p>
          <w:p w14:paraId="063638CB" w14:textId="77777777" w:rsidR="00D7277A" w:rsidRPr="008503F5" w:rsidRDefault="00477775" w:rsidP="00C92DD0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Style w:val="FontStyle278"/>
                <w:sz w:val="20"/>
                <w:szCs w:val="22"/>
                <w:lang w:eastAsia="en-US"/>
              </w:rPr>
              <w:t xml:space="preserve">П р и м е ч а н и е </w:t>
            </w:r>
            <w:r w:rsidR="00D7277A" w:rsidRPr="008503F5">
              <w:rPr>
                <w:rFonts w:ascii="Arial" w:hAnsi="Arial" w:cs="Arial"/>
                <w:sz w:val="20"/>
                <w:szCs w:val="22"/>
              </w:rPr>
              <w:t>- В настоящей таблице использовано следующее условное обозначение степени соответствия стандартов:</w:t>
            </w:r>
          </w:p>
          <w:p w14:paraId="692D7682" w14:textId="77777777" w:rsidR="00D7277A" w:rsidRPr="008503F5" w:rsidRDefault="00D7277A" w:rsidP="00C92DD0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rFonts w:ascii="Arial" w:hAnsi="Arial" w:cs="Arial"/>
                <w:sz w:val="20"/>
              </w:rPr>
            </w:pPr>
            <w:r w:rsidRPr="008503F5">
              <w:rPr>
                <w:rFonts w:ascii="Arial" w:hAnsi="Arial" w:cs="Arial"/>
                <w:sz w:val="20"/>
                <w:szCs w:val="22"/>
              </w:rPr>
              <w:t>- IDT - идентичные стандарты</w:t>
            </w:r>
          </w:p>
          <w:p w14:paraId="1028489C" w14:textId="77777777" w:rsidR="008503F5" w:rsidRPr="00477775" w:rsidRDefault="008503F5" w:rsidP="00C92DD0">
            <w:pPr>
              <w:pStyle w:val="formattext"/>
              <w:spacing w:before="0" w:beforeAutospacing="0" w:after="0" w:afterAutospacing="0"/>
              <w:ind w:firstLine="567"/>
              <w:textAlignment w:val="baseline"/>
              <w:rPr>
                <w:rFonts w:ascii="Arial" w:hAnsi="Arial" w:cs="Arial"/>
                <w:sz w:val="20"/>
                <w:shd w:val="clear" w:color="auto" w:fill="FFFFFF"/>
              </w:rPr>
            </w:pPr>
          </w:p>
        </w:tc>
      </w:tr>
    </w:tbl>
    <w:p w14:paraId="79DC8DB8" w14:textId="77777777" w:rsidR="00F40264" w:rsidRPr="00255364" w:rsidRDefault="00F40264" w:rsidP="00C92DD0">
      <w:pPr>
        <w:pStyle w:val="headertext"/>
        <w:shd w:val="clear" w:color="auto" w:fill="FFFFFF"/>
        <w:spacing w:before="0" w:beforeAutospacing="0" w:after="0" w:afterAutospacing="0"/>
        <w:ind w:firstLine="567"/>
        <w:jc w:val="center"/>
        <w:textAlignment w:val="baseline"/>
        <w:rPr>
          <w:rFonts w:ascii="Arial" w:hAnsi="Arial" w:cs="Arial"/>
          <w:b/>
          <w:bCs/>
          <w:color w:val="444444"/>
          <w:sz w:val="22"/>
          <w:szCs w:val="22"/>
        </w:rPr>
      </w:pPr>
    </w:p>
    <w:p w14:paraId="1D35CA40" w14:textId="77777777" w:rsidR="00236595" w:rsidRDefault="00236595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339CBD36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1F1390CB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4CA67CDC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2A10D7D8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63353DBA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0C8DF49F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3CEE2864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179059C0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17CFD0ED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1A8ED417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746B2E79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4EE2DA08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6FD34B55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p w14:paraId="17FDE156" w14:textId="77777777" w:rsidR="0068478F" w:rsidRDefault="0068478F" w:rsidP="00C92DD0">
      <w:pPr>
        <w:ind w:firstLine="567"/>
        <w:rPr>
          <w:rStyle w:val="FontStyle33"/>
          <w:color w:val="auto"/>
          <w:sz w:val="22"/>
          <w:szCs w:val="22"/>
          <w:lang w:eastAsia="en-US"/>
        </w:rPr>
      </w:pPr>
    </w:p>
    <w:bookmarkEnd w:id="0"/>
    <w:bookmarkEnd w:id="2"/>
    <w:p w14:paraId="464DC515" w14:textId="4815BB1F" w:rsidR="00FB477D" w:rsidRDefault="00FB477D">
      <w:pPr>
        <w:spacing w:after="200" w:line="276" w:lineRule="auto"/>
        <w:rPr>
          <w:rFonts w:ascii="Arial" w:hAnsi="Arial" w:cs="Arial"/>
          <w:b/>
          <w:lang w:val="kk-KZ"/>
        </w:rPr>
      </w:pPr>
      <w:r>
        <w:rPr>
          <w:rFonts w:ascii="Arial" w:hAnsi="Arial" w:cs="Arial"/>
          <w:b/>
          <w:lang w:val="kk-KZ"/>
        </w:rPr>
        <w:br w:type="page"/>
      </w:r>
    </w:p>
    <w:p w14:paraId="04B85C7F" w14:textId="77777777" w:rsidR="0093472C" w:rsidRPr="004D3620" w:rsidRDefault="0093472C" w:rsidP="00C92DD0">
      <w:pPr>
        <w:ind w:firstLine="567"/>
        <w:jc w:val="center"/>
        <w:rPr>
          <w:rFonts w:ascii="Arial" w:hAnsi="Arial" w:cs="Arial"/>
          <w:b/>
          <w:lang w:val="kk-KZ"/>
        </w:rPr>
      </w:pPr>
    </w:p>
    <w:tbl>
      <w:tblPr>
        <w:tblStyle w:val="a8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93472C" w:rsidRPr="004D3620" w14:paraId="578ED604" w14:textId="77777777" w:rsidTr="002803F8">
        <w:tc>
          <w:tcPr>
            <w:tcW w:w="9570" w:type="dxa"/>
          </w:tcPr>
          <w:p w14:paraId="308E87A1" w14:textId="2FC12B83" w:rsidR="00867FD3" w:rsidRDefault="00867FD3" w:rsidP="00FB477D">
            <w:pPr>
              <w:tabs>
                <w:tab w:val="left" w:pos="7200"/>
              </w:tabs>
              <w:ind w:firstLine="567"/>
              <w:jc w:val="right"/>
              <w:rPr>
                <w:rFonts w:ascii="Arial" w:hAnsi="Arial" w:cs="Arial"/>
              </w:rPr>
            </w:pPr>
            <w:r>
              <w:rPr>
                <w:rFonts w:ascii="Arial" w:eastAsia="Arial Unicode MS" w:hAnsi="Arial" w:cs="Arial"/>
                <w:lang w:eastAsia="en-US"/>
              </w:rPr>
              <w:t xml:space="preserve">                              </w:t>
            </w:r>
            <w:r w:rsidRPr="00867FD3">
              <w:rPr>
                <w:rFonts w:ascii="Arial" w:eastAsia="Arial Unicode MS" w:hAnsi="Arial" w:cs="Arial"/>
                <w:lang w:eastAsia="en-US"/>
              </w:rPr>
              <w:t>МКС 59.080.01</w:t>
            </w:r>
            <w:r w:rsidRPr="00867FD3">
              <w:rPr>
                <w:rFonts w:ascii="Arial" w:eastAsia="Arial Unicode MS" w:hAnsi="Arial" w:cs="Arial"/>
                <w:snapToGrid w:val="0"/>
                <w:lang w:eastAsia="en-US"/>
              </w:rPr>
              <w:t xml:space="preserve"> </w:t>
            </w:r>
            <w:r>
              <w:rPr>
                <w:rFonts w:ascii="Arial" w:eastAsia="Arial Unicode MS" w:hAnsi="Arial" w:cs="Arial"/>
                <w:snapToGrid w:val="0"/>
                <w:lang w:eastAsia="en-US"/>
              </w:rPr>
              <w:t xml:space="preserve">                                         </w:t>
            </w:r>
            <w:r w:rsidRPr="004D3620">
              <w:rPr>
                <w:rFonts w:ascii="Arial" w:hAnsi="Arial" w:cs="Arial"/>
                <w:snapToGrid w:val="0"/>
              </w:rPr>
              <w:t>(</w:t>
            </w:r>
            <w:r w:rsidRPr="004D3620">
              <w:rPr>
                <w:rFonts w:ascii="Arial" w:hAnsi="Arial" w:cs="Arial"/>
                <w:lang w:val="en-US"/>
              </w:rPr>
              <w:t>IDT</w:t>
            </w:r>
            <w:r w:rsidRPr="004D3620">
              <w:rPr>
                <w:rFonts w:ascii="Arial" w:hAnsi="Arial" w:cs="Arial"/>
              </w:rPr>
              <w:t>)</w:t>
            </w:r>
          </w:p>
          <w:p w14:paraId="66F5EC86" w14:textId="77777777" w:rsidR="00867FD3" w:rsidRDefault="00867FD3" w:rsidP="00C92DD0">
            <w:pPr>
              <w:tabs>
                <w:tab w:val="left" w:pos="7200"/>
              </w:tabs>
              <w:ind w:firstLine="567"/>
              <w:jc w:val="both"/>
              <w:rPr>
                <w:rFonts w:ascii="Arial" w:hAnsi="Arial" w:cs="Arial"/>
              </w:rPr>
            </w:pPr>
          </w:p>
          <w:p w14:paraId="037FC400" w14:textId="77777777" w:rsidR="0093472C" w:rsidRPr="004D3620" w:rsidRDefault="00867FD3" w:rsidP="00FB477D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Arial Unicode MS" w:hAnsi="Arial" w:cs="Arial"/>
                <w:lang w:eastAsia="en-US"/>
              </w:rPr>
              <w:t xml:space="preserve">Ключевые слова: </w:t>
            </w:r>
            <w:r w:rsidRPr="00867FD3">
              <w:rPr>
                <w:rFonts w:ascii="Arial" w:eastAsia="Arial Unicode MS" w:hAnsi="Arial" w:cs="Arial"/>
                <w:lang w:eastAsia="en-US"/>
              </w:rPr>
              <w:t>материалы текстильные, покрытие напольное, ворс, разрезная кромка, разрушение, образец, испытание, оценка</w:t>
            </w:r>
          </w:p>
        </w:tc>
      </w:tr>
    </w:tbl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9"/>
        <w:gridCol w:w="2139"/>
        <w:gridCol w:w="2654"/>
      </w:tblGrid>
      <w:tr w:rsidR="003D5FD9" w:rsidRPr="003D5FD9" w14:paraId="3B3F57F4" w14:textId="77777777" w:rsidTr="0092350E">
        <w:tc>
          <w:tcPr>
            <w:tcW w:w="9462" w:type="dxa"/>
            <w:gridSpan w:val="3"/>
            <w:shd w:val="clear" w:color="auto" w:fill="auto"/>
            <w:vAlign w:val="bottom"/>
          </w:tcPr>
          <w:p w14:paraId="444F8048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38F91875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472C133A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  <w:p w14:paraId="00EA5FEE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3D5FD9">
              <w:rPr>
                <w:rFonts w:ascii="Arial" w:hAnsi="Arial" w:cs="Arial"/>
                <w:color w:val="FFFFFF" w:themeColor="background1"/>
                <w:lang w:eastAsia="en-US"/>
              </w:rPr>
              <w:t>РАЗРАБОТЧИК:</w:t>
            </w:r>
          </w:p>
          <w:p w14:paraId="3A6EE85B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  <w:r w:rsidRPr="003D5FD9">
              <w:rPr>
                <w:rFonts w:ascii="Arial" w:hAnsi="Arial" w:cs="Arial"/>
                <w:color w:val="FFFFFF" w:themeColor="background1"/>
                <w:lang w:eastAsia="en-US"/>
              </w:rPr>
              <w:t>Республиканское государственное предприятие на праве хозяйственного ведения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      </w:r>
          </w:p>
          <w:p w14:paraId="4BD4BC0F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rFonts w:ascii="Arial" w:hAnsi="Arial" w:cs="Arial"/>
                <w:color w:val="FFFFFF" w:themeColor="background1"/>
                <w:lang w:eastAsia="en-US"/>
              </w:rPr>
            </w:pPr>
          </w:p>
        </w:tc>
      </w:tr>
      <w:tr w:rsidR="003D5FD9" w:rsidRPr="003D5FD9" w14:paraId="56E144C2" w14:textId="77777777" w:rsidTr="0092350E">
        <w:tc>
          <w:tcPr>
            <w:tcW w:w="4669" w:type="dxa"/>
            <w:shd w:val="clear" w:color="auto" w:fill="auto"/>
            <w:vAlign w:val="center"/>
          </w:tcPr>
          <w:p w14:paraId="081DF094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разработки</w:t>
            </w:r>
          </w:p>
          <w:p w14:paraId="7FA3156F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Заместитель Генерального директора </w:t>
            </w:r>
          </w:p>
          <w:p w14:paraId="2E7A41F4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23410695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10A64CE9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 А. Шамбетова</w:t>
            </w:r>
          </w:p>
        </w:tc>
      </w:tr>
      <w:tr w:rsidR="003D5FD9" w:rsidRPr="003D5FD9" w14:paraId="2F354EFD" w14:textId="77777777" w:rsidTr="0092350E">
        <w:tc>
          <w:tcPr>
            <w:tcW w:w="4669" w:type="dxa"/>
            <w:shd w:val="clear" w:color="auto" w:fill="auto"/>
            <w:vAlign w:val="center"/>
          </w:tcPr>
          <w:p w14:paraId="1B17B692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Руководитель департамента</w:t>
            </w:r>
          </w:p>
          <w:p w14:paraId="77C3CEAF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разработки НТД</w:t>
            </w:r>
          </w:p>
          <w:p w14:paraId="2DDD1300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139" w:type="dxa"/>
            <w:shd w:val="clear" w:color="auto" w:fill="auto"/>
            <w:vAlign w:val="center"/>
          </w:tcPr>
          <w:p w14:paraId="152EB18E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center"/>
          </w:tcPr>
          <w:p w14:paraId="3B5E6429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А. Сопбеков</w:t>
            </w:r>
          </w:p>
        </w:tc>
      </w:tr>
      <w:tr w:rsidR="003D5FD9" w:rsidRPr="003D5FD9" w14:paraId="0E4A8BBC" w14:textId="77777777" w:rsidTr="0092350E">
        <w:tc>
          <w:tcPr>
            <w:tcW w:w="4669" w:type="dxa"/>
            <w:shd w:val="clear" w:color="auto" w:fill="auto"/>
            <w:vAlign w:val="bottom"/>
          </w:tcPr>
          <w:p w14:paraId="2B240E70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Исполнитель </w:t>
            </w:r>
          </w:p>
          <w:p w14:paraId="214A9FF4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Руководитель систем менеджмента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ТОО ПИК «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ASTANA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Ютария 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val="en-US" w:eastAsia="en-US"/>
              </w:rPr>
              <w:t>ltd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>»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6E70F22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</w:pPr>
          </w:p>
        </w:tc>
        <w:tc>
          <w:tcPr>
            <w:tcW w:w="2654" w:type="dxa"/>
            <w:shd w:val="clear" w:color="auto" w:fill="auto"/>
            <w:vAlign w:val="bottom"/>
          </w:tcPr>
          <w:p w14:paraId="293C6DBC" w14:textId="77777777" w:rsidR="00FB477D" w:rsidRPr="003D5FD9" w:rsidRDefault="00FB477D" w:rsidP="0092350E">
            <w:pPr>
              <w:widowControl w:val="0"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</w:pP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М.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eastAsia="en-US"/>
              </w:rPr>
              <w:t xml:space="preserve"> </w:t>
            </w:r>
            <w:r w:rsidRPr="003D5FD9">
              <w:rPr>
                <w:rFonts w:ascii="Arial" w:eastAsia="Arial Unicode MS" w:hAnsi="Arial" w:cs="Arial"/>
                <w:bCs/>
                <w:color w:val="FFFFFF" w:themeColor="background1"/>
                <w:lang w:val="kk-KZ" w:eastAsia="en-US"/>
              </w:rPr>
              <w:t>Чаяхметова</w:t>
            </w:r>
          </w:p>
        </w:tc>
      </w:tr>
    </w:tbl>
    <w:p w14:paraId="1DB54321" w14:textId="77777777" w:rsidR="007002AD" w:rsidRPr="003D5FD9" w:rsidRDefault="007002AD" w:rsidP="00C92DD0">
      <w:pPr>
        <w:ind w:firstLine="567"/>
        <w:jc w:val="center"/>
        <w:rPr>
          <w:rFonts w:ascii="Arial" w:hAnsi="Arial" w:cs="Arial"/>
          <w:b/>
          <w:color w:val="FFFFFF" w:themeColor="background1"/>
        </w:rPr>
      </w:pPr>
    </w:p>
    <w:p w14:paraId="4DDCFD23" w14:textId="77777777" w:rsidR="0093472C" w:rsidRPr="003D5FD9" w:rsidRDefault="0093472C" w:rsidP="00C92DD0">
      <w:pPr>
        <w:ind w:firstLine="567"/>
        <w:jc w:val="center"/>
        <w:rPr>
          <w:rFonts w:ascii="Arial" w:hAnsi="Arial" w:cs="Arial"/>
          <w:b/>
          <w:color w:val="FFFFFF" w:themeColor="background1"/>
          <w:lang w:val="kk-KZ"/>
        </w:rPr>
      </w:pPr>
    </w:p>
    <w:tbl>
      <w:tblPr>
        <w:tblStyle w:val="1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2139"/>
        <w:gridCol w:w="2654"/>
      </w:tblGrid>
      <w:tr w:rsidR="00F21C76" w:rsidRPr="004D3620" w14:paraId="4959DF2C" w14:textId="77777777" w:rsidTr="005808E1">
        <w:tc>
          <w:tcPr>
            <w:tcW w:w="9462" w:type="dxa"/>
            <w:gridSpan w:val="3"/>
            <w:vAlign w:val="bottom"/>
          </w:tcPr>
          <w:p w14:paraId="487EF3C0" w14:textId="77777777" w:rsidR="00F21C76" w:rsidRPr="004D3620" w:rsidRDefault="00F21C76" w:rsidP="00C92DD0">
            <w:pPr>
              <w:ind w:left="34" w:firstLine="567"/>
              <w:jc w:val="both"/>
              <w:rPr>
                <w:rFonts w:ascii="Arial" w:hAnsi="Arial" w:cs="Arial"/>
                <w:b/>
                <w:lang w:eastAsia="en-US"/>
              </w:rPr>
            </w:pPr>
          </w:p>
        </w:tc>
      </w:tr>
      <w:tr w:rsidR="00F21C76" w:rsidRPr="004D3620" w14:paraId="0FE8D169" w14:textId="77777777" w:rsidTr="005808E1">
        <w:tc>
          <w:tcPr>
            <w:tcW w:w="4669" w:type="dxa"/>
            <w:vAlign w:val="center"/>
          </w:tcPr>
          <w:p w14:paraId="64AD0771" w14:textId="77777777" w:rsidR="00F21C76" w:rsidRPr="004D3620" w:rsidRDefault="00F21C76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5D03730F" w14:textId="77777777" w:rsidR="00F21C76" w:rsidRPr="004D3620" w:rsidRDefault="00F21C76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  <w:bookmarkStart w:id="3" w:name="_GoBack"/>
            <w:bookmarkEnd w:id="3"/>
          </w:p>
        </w:tc>
        <w:tc>
          <w:tcPr>
            <w:tcW w:w="2654" w:type="dxa"/>
            <w:vAlign w:val="center"/>
          </w:tcPr>
          <w:p w14:paraId="6861EDB3" w14:textId="61998AC4" w:rsidR="00F21C76" w:rsidRPr="004D3620" w:rsidRDefault="00F21C76" w:rsidP="00C92DD0">
            <w:pPr>
              <w:ind w:left="-108"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5808E1" w:rsidRPr="005808E1" w14:paraId="0AB9ECAE" w14:textId="77777777" w:rsidTr="005808E1">
        <w:tc>
          <w:tcPr>
            <w:tcW w:w="4669" w:type="dxa"/>
            <w:vAlign w:val="center"/>
          </w:tcPr>
          <w:p w14:paraId="7A30C83C" w14:textId="77777777" w:rsidR="005808E1" w:rsidRPr="004D3620" w:rsidRDefault="005808E1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3C7E99B6" w14:textId="77777777" w:rsidR="005808E1" w:rsidRPr="004D3620" w:rsidRDefault="005808E1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4" w:type="dxa"/>
            <w:vAlign w:val="center"/>
          </w:tcPr>
          <w:p w14:paraId="5FDBB4F4" w14:textId="5A6D6AC7" w:rsidR="005808E1" w:rsidRPr="004D3620" w:rsidRDefault="005808E1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</w:tr>
      <w:tr w:rsidR="005808E1" w:rsidRPr="004D3620" w14:paraId="4A9AA40B" w14:textId="77777777" w:rsidTr="005808E1">
        <w:tc>
          <w:tcPr>
            <w:tcW w:w="4669" w:type="dxa"/>
            <w:vAlign w:val="bottom"/>
          </w:tcPr>
          <w:p w14:paraId="7CC62C62" w14:textId="2BE0048D" w:rsidR="005808E1" w:rsidRDefault="005808E1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139" w:type="dxa"/>
            <w:vAlign w:val="center"/>
          </w:tcPr>
          <w:p w14:paraId="59A19DB7" w14:textId="77777777" w:rsidR="005808E1" w:rsidRPr="004D3620" w:rsidRDefault="005808E1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eastAsia="en-US"/>
              </w:rPr>
            </w:pPr>
          </w:p>
        </w:tc>
        <w:tc>
          <w:tcPr>
            <w:tcW w:w="2654" w:type="dxa"/>
            <w:vAlign w:val="bottom"/>
          </w:tcPr>
          <w:p w14:paraId="282C67E6" w14:textId="32A62B83" w:rsidR="005808E1" w:rsidRPr="00020571" w:rsidRDefault="005808E1" w:rsidP="00C92DD0">
            <w:pPr>
              <w:ind w:firstLine="567"/>
              <w:rPr>
                <w:rFonts w:ascii="Arial" w:eastAsia="Arial Unicode MS" w:hAnsi="Arial" w:cs="Arial"/>
                <w:b/>
                <w:bCs/>
                <w:lang w:val="kk-KZ" w:eastAsia="en-US"/>
              </w:rPr>
            </w:pPr>
          </w:p>
        </w:tc>
      </w:tr>
    </w:tbl>
    <w:p w14:paraId="29940A65" w14:textId="77777777" w:rsidR="004A31AE" w:rsidRPr="004D3620" w:rsidRDefault="004A31AE" w:rsidP="00C92DD0">
      <w:pPr>
        <w:ind w:firstLine="567"/>
        <w:rPr>
          <w:rFonts w:ascii="Arial" w:hAnsi="Arial" w:cs="Arial"/>
        </w:rPr>
      </w:pPr>
    </w:p>
    <w:sectPr w:rsidR="004A31AE" w:rsidRPr="004D3620" w:rsidSect="005077E6">
      <w:footerReference w:type="even" r:id="rId17"/>
      <w:headerReference w:type="first" r:id="rId18"/>
      <w:footerReference w:type="first" r:id="rId19"/>
      <w:pgSz w:w="11906" w:h="16838" w:code="9"/>
      <w:pgMar w:top="1134" w:right="1418" w:bottom="1134" w:left="1134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51982E" w16cex:dateUtc="2022-06-13T05:04:00Z"/>
  <w16cex:commentExtensible w16cex:durableId="2651985A" w16cex:dateUtc="2022-06-13T05:04:00Z"/>
  <w16cex:commentExtensible w16cex:durableId="265198D5" w16cex:dateUtc="2022-06-13T05:06:00Z"/>
  <w16cex:commentExtensible w16cex:durableId="2651987E" w16cex:dateUtc="2022-06-13T05:05:00Z"/>
  <w16cex:commentExtensible w16cex:durableId="265198B0" w16cex:dateUtc="2022-06-13T05:06:00Z"/>
  <w16cex:commentExtensible w16cex:durableId="26519996" w16cex:dateUtc="2022-06-13T05:10:00Z"/>
  <w16cex:commentExtensible w16cex:durableId="26519A01" w16cex:dateUtc="2022-06-13T05:12:00Z"/>
  <w16cex:commentExtensible w16cex:durableId="26519A15" w16cex:dateUtc="2022-06-13T05:12:00Z"/>
  <w16cex:commentExtensible w16cex:durableId="265199BD" w16cex:dateUtc="2022-06-13T05:10:00Z"/>
  <w16cex:commentExtensible w16cex:durableId="26519ABF" w16cex:dateUtc="2022-06-13T05:15:00Z"/>
  <w16cex:commentExtensible w16cex:durableId="26519AF4" w16cex:dateUtc="2022-06-13T05:16:00Z"/>
  <w16cex:commentExtensible w16cex:durableId="26519B27" w16cex:dateUtc="2022-06-13T05:16:00Z"/>
  <w16cex:commentExtensible w16cex:durableId="26519B78" w16cex:dateUtc="2022-06-13T05:18:00Z"/>
  <w16cex:commentExtensible w16cex:durableId="26519B99" w16cex:dateUtc="2022-06-13T05:18:00Z"/>
  <w16cex:commentExtensible w16cex:durableId="26519BF1" w16cex:dateUtc="2022-06-13T05:20:00Z"/>
  <w16cex:commentExtensible w16cex:durableId="26519C1E" w16cex:dateUtc="2022-06-13T05:21:00Z"/>
  <w16cex:commentExtensible w16cex:durableId="26519CB5" w16cex:dateUtc="2022-06-13T05:23:00Z"/>
  <w16cex:commentExtensible w16cex:durableId="26519CEA" w16cex:dateUtc="2022-06-13T05:24:00Z"/>
  <w16cex:commentExtensible w16cex:durableId="26519CF6" w16cex:dateUtc="2022-06-13T05:24:00Z"/>
  <w16cex:commentExtensible w16cex:durableId="26519CFD" w16cex:dateUtc="2022-06-13T05:24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718A0" w14:textId="77777777" w:rsidR="005E59BF" w:rsidRDefault="005E59BF">
      <w:r>
        <w:separator/>
      </w:r>
    </w:p>
  </w:endnote>
  <w:endnote w:type="continuationSeparator" w:id="0">
    <w:p w14:paraId="3C3BBB00" w14:textId="77777777" w:rsidR="005E59BF" w:rsidRDefault="005E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E5CB6E" w14:textId="77777777" w:rsidR="00F1333B" w:rsidRPr="000132DE" w:rsidRDefault="00F1333B">
    <w:pPr>
      <w:pStyle w:val="ad"/>
      <w:rPr>
        <w:lang w:val="kk-KZ"/>
      </w:rPr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D5FD9">
      <w:rPr>
        <w:noProof/>
      </w:rPr>
      <w:t>6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342868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E19780B" w14:textId="77777777" w:rsidR="00F1333B" w:rsidRPr="000818A3" w:rsidRDefault="00F1333B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3D5FD9">
          <w:rPr>
            <w:rFonts w:ascii="Arial" w:hAnsi="Arial" w:cs="Arial"/>
            <w:noProof/>
          </w:rPr>
          <w:t>5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149E8" w14:textId="77777777" w:rsidR="00F1333B" w:rsidRPr="000818A3" w:rsidRDefault="00F1333B">
    <w:pPr>
      <w:pStyle w:val="ad"/>
      <w:rPr>
        <w:rFonts w:ascii="Arial" w:hAnsi="Arial" w:cs="Arial"/>
      </w:rPr>
    </w:pPr>
    <w:r w:rsidRPr="000818A3">
      <w:rPr>
        <w:rFonts w:ascii="Arial" w:hAnsi="Arial" w:cs="Arial"/>
      </w:rPr>
      <w:fldChar w:fldCharType="begin"/>
    </w:r>
    <w:r w:rsidRPr="000818A3">
      <w:rPr>
        <w:rFonts w:ascii="Arial" w:hAnsi="Arial" w:cs="Arial"/>
      </w:rPr>
      <w:instrText>PAGE   \* MERGEFORMAT</w:instrText>
    </w:r>
    <w:r w:rsidRPr="000818A3">
      <w:rPr>
        <w:rFonts w:ascii="Arial" w:hAnsi="Arial" w:cs="Arial"/>
      </w:rPr>
      <w:fldChar w:fldCharType="separate"/>
    </w:r>
    <w:r w:rsidR="003D5FD9">
      <w:rPr>
        <w:rFonts w:ascii="Arial" w:hAnsi="Arial" w:cs="Arial"/>
        <w:noProof/>
      </w:rPr>
      <w:t>8</w:t>
    </w:r>
    <w:r w:rsidRPr="000818A3">
      <w:rPr>
        <w:rFonts w:ascii="Arial" w:hAnsi="Arial" w:cs="Arial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75312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150FADA" w14:textId="77777777" w:rsidR="00F1333B" w:rsidRPr="000818A3" w:rsidRDefault="00F1333B">
        <w:pPr>
          <w:pStyle w:val="ad"/>
          <w:jc w:val="right"/>
          <w:rPr>
            <w:rFonts w:ascii="Arial" w:hAnsi="Arial" w:cs="Arial"/>
          </w:rPr>
        </w:pPr>
        <w:r w:rsidRPr="000818A3">
          <w:rPr>
            <w:rFonts w:ascii="Arial" w:hAnsi="Arial" w:cs="Arial"/>
          </w:rPr>
          <w:fldChar w:fldCharType="begin"/>
        </w:r>
        <w:r w:rsidRPr="000818A3">
          <w:rPr>
            <w:rFonts w:ascii="Arial" w:hAnsi="Arial" w:cs="Arial"/>
          </w:rPr>
          <w:instrText>PAGE   \* MERGEFORMAT</w:instrText>
        </w:r>
        <w:r w:rsidRPr="000818A3">
          <w:rPr>
            <w:rFonts w:ascii="Arial" w:hAnsi="Arial" w:cs="Arial"/>
          </w:rPr>
          <w:fldChar w:fldCharType="separate"/>
        </w:r>
        <w:r w:rsidR="003D5FD9">
          <w:rPr>
            <w:rFonts w:ascii="Arial" w:hAnsi="Arial" w:cs="Arial"/>
            <w:noProof/>
          </w:rPr>
          <w:t>7</w:t>
        </w:r>
        <w:r w:rsidRPr="000818A3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C7819D" w14:textId="77777777" w:rsidR="005E59BF" w:rsidRDefault="005E59BF">
      <w:r>
        <w:separator/>
      </w:r>
    </w:p>
  </w:footnote>
  <w:footnote w:type="continuationSeparator" w:id="0">
    <w:p w14:paraId="564A85C8" w14:textId="77777777" w:rsidR="005E59BF" w:rsidRDefault="005E59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37C744" w14:textId="77777777" w:rsidR="00F1333B" w:rsidRPr="00F97E5D" w:rsidRDefault="00F1333B">
    <w:pPr>
      <w:pStyle w:val="af0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4367FF">
      <w:rPr>
        <w:rFonts w:ascii="Arial" w:hAnsi="Arial" w:cs="Arial"/>
        <w:b/>
      </w:rPr>
      <w:t>10833</w:t>
    </w:r>
  </w:p>
  <w:p w14:paraId="28E469C6" w14:textId="77777777" w:rsidR="00F1333B" w:rsidRPr="008F20EC" w:rsidRDefault="00F1333B">
    <w:pPr>
      <w:pStyle w:val="af0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3C047D" w14:textId="77777777" w:rsidR="00F1333B" w:rsidRPr="00F97E5D" w:rsidRDefault="00F1333B" w:rsidP="005077E6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 w:rsidRPr="00EB02C7">
      <w:t xml:space="preserve"> </w:t>
    </w:r>
    <w:r w:rsidRPr="00EB02C7">
      <w:rPr>
        <w:rFonts w:ascii="Arial" w:hAnsi="Arial" w:cs="Arial"/>
        <w:b/>
      </w:rPr>
      <w:t>ISO</w:t>
    </w:r>
    <w:r>
      <w:rPr>
        <w:rFonts w:ascii="Arial" w:hAnsi="Arial" w:cs="Arial"/>
        <w:b/>
      </w:rPr>
      <w:t xml:space="preserve"> </w:t>
    </w:r>
    <w:r w:rsidR="004367FF">
      <w:rPr>
        <w:rFonts w:ascii="Arial" w:hAnsi="Arial" w:cs="Arial"/>
        <w:b/>
      </w:rPr>
      <w:t>10833</w:t>
    </w:r>
  </w:p>
  <w:p w14:paraId="05851611" w14:textId="77777777" w:rsidR="00F1333B" w:rsidRPr="008F20EC" w:rsidRDefault="00F1333B" w:rsidP="005077E6">
    <w:pPr>
      <w:pStyle w:val="af0"/>
      <w:jc w:val="right"/>
      <w:rPr>
        <w:rFonts w:ascii="Arial" w:hAnsi="Arial" w:cs="Arial"/>
        <w:i/>
      </w:rPr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1151A" w14:textId="77777777" w:rsidR="00F1333B" w:rsidRPr="007637F8" w:rsidRDefault="00F1333B" w:rsidP="000818A3">
    <w:pPr>
      <w:pStyle w:val="af0"/>
      <w:jc w:val="right"/>
      <w:rPr>
        <w:rFonts w:ascii="Arial" w:hAnsi="Arial" w:cs="Arial"/>
        <w:b/>
      </w:rPr>
    </w:pPr>
    <w:r w:rsidRPr="00C05631">
      <w:rPr>
        <w:rFonts w:ascii="Arial" w:hAnsi="Arial" w:cs="Arial"/>
        <w:b/>
      </w:rPr>
      <w:t>ГОСТ</w:t>
    </w:r>
    <w:r>
      <w:rPr>
        <w:rFonts w:ascii="Arial" w:hAnsi="Arial" w:cs="Arial"/>
        <w:b/>
      </w:rPr>
      <w:t xml:space="preserve"> </w:t>
    </w:r>
    <w:r>
      <w:rPr>
        <w:rFonts w:ascii="Arial" w:hAnsi="Arial" w:cs="Arial"/>
        <w:b/>
        <w:lang w:val="en-US"/>
      </w:rPr>
      <w:t>ISO</w:t>
    </w:r>
    <w:r w:rsidRPr="007637F8">
      <w:rPr>
        <w:rFonts w:ascii="Arial" w:hAnsi="Arial" w:cs="Arial"/>
        <w:b/>
      </w:rPr>
      <w:t xml:space="preserve"> </w:t>
    </w:r>
    <w:r>
      <w:rPr>
        <w:rFonts w:ascii="Arial" w:hAnsi="Arial" w:cs="Arial"/>
        <w:b/>
      </w:rPr>
      <w:t>6347</w:t>
    </w:r>
  </w:p>
  <w:p w14:paraId="67236E38" w14:textId="77777777" w:rsidR="00F1333B" w:rsidRPr="000818A3" w:rsidRDefault="00F1333B" w:rsidP="000818A3">
    <w:pPr>
      <w:pStyle w:val="af0"/>
      <w:jc w:val="right"/>
    </w:pPr>
    <w:r w:rsidRPr="00C05631">
      <w:rPr>
        <w:rFonts w:ascii="Arial" w:hAnsi="Arial" w:cs="Arial"/>
        <w:i/>
      </w:rPr>
      <w:t>(</w:t>
    </w:r>
    <w:r>
      <w:rPr>
        <w:rFonts w:ascii="Arial" w:hAnsi="Arial" w:cs="Arial"/>
        <w:i/>
      </w:rPr>
      <w:t>п</w:t>
    </w:r>
    <w:r w:rsidRPr="00C05631">
      <w:rPr>
        <w:rFonts w:ascii="Arial" w:hAnsi="Arial" w:cs="Arial"/>
        <w:i/>
      </w:rPr>
      <w:t xml:space="preserve">роект, </w:t>
    </w:r>
    <w:r w:rsidRPr="00C05631">
      <w:rPr>
        <w:rFonts w:ascii="Arial" w:hAnsi="Arial" w:cs="Arial"/>
        <w:i/>
        <w:lang w:val="en-US"/>
      </w:rPr>
      <w:t>KZ</w:t>
    </w:r>
    <w:r w:rsidRPr="00C05631">
      <w:rPr>
        <w:rFonts w:ascii="Arial" w:hAnsi="Arial" w:cs="Arial"/>
        <w:i/>
      </w:rPr>
      <w:t xml:space="preserve">, </w:t>
    </w:r>
    <w:r>
      <w:rPr>
        <w:rFonts w:ascii="Arial" w:hAnsi="Arial" w:cs="Arial"/>
        <w:i/>
      </w:rPr>
      <w:t>первая редакция</w:t>
    </w:r>
    <w:r w:rsidRPr="00C05631">
      <w:rPr>
        <w:rFonts w:ascii="Arial" w:hAnsi="Arial" w:cs="Arial"/>
        <w:i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E3A1900"/>
    <w:lvl w:ilvl="0">
      <w:numFmt w:val="bullet"/>
      <w:lvlText w:val="*"/>
      <w:lvlJc w:val="left"/>
    </w:lvl>
  </w:abstractNum>
  <w:abstractNum w:abstractNumId="1">
    <w:nsid w:val="00000003"/>
    <w:multiLevelType w:val="multilevel"/>
    <w:tmpl w:val="33906A66"/>
    <w:lvl w:ilvl="0">
      <w:start w:val="1"/>
      <w:numFmt w:val="decimal"/>
      <w:lvlText w:val="4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2">
    <w:nsid w:val="00000005"/>
    <w:multiLevelType w:val="multilevel"/>
    <w:tmpl w:val="3D22D190"/>
    <w:lvl w:ilvl="0">
      <w:start w:val="1"/>
      <w:numFmt w:val="decimal"/>
      <w:lvlText w:val="5.1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3">
    <w:nsid w:val="00000007"/>
    <w:multiLevelType w:val="multilevel"/>
    <w:tmpl w:val="FF8AFD2C"/>
    <w:lvl w:ilvl="0">
      <w:start w:val="1"/>
      <w:numFmt w:val="decimal"/>
      <w:lvlText w:val="5.4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lowerLetter"/>
      <w:lvlText w:val="%4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4">
    <w:nsid w:val="00000009"/>
    <w:multiLevelType w:val="multilevel"/>
    <w:tmpl w:val="CB76051E"/>
    <w:lvl w:ilvl="0">
      <w:start w:val="1"/>
      <w:numFmt w:val="decimal"/>
      <w:lvlText w:val="6.2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1.%2.%3.%4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5">
    <w:nsid w:val="0000000B"/>
    <w:multiLevelType w:val="multilevel"/>
    <w:tmpl w:val="0BB0BBC8"/>
    <w:lvl w:ilvl="0">
      <w:start w:val="1"/>
      <w:numFmt w:val="bullet"/>
      <w:lvlText w:val="—"/>
      <w:lvlJc w:val="left"/>
      <w:rPr>
        <w:rFonts w:ascii="Arial" w:hAnsi="Arial"/>
        <w:b w:val="0"/>
        <w:i w:val="0"/>
        <w:smallCaps w:val="0"/>
        <w:strike w:val="0"/>
        <w:color w:val="000000"/>
        <w:spacing w:val="0"/>
        <w:w w:val="100"/>
        <w:position w:val="0"/>
        <w:sz w:val="19"/>
        <w:u w:val="none"/>
      </w:rPr>
    </w:lvl>
    <w:lvl w:ilvl="1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4"/>
      <w:numFmt w:val="lowerLetter"/>
      <w:lvlText w:val="%3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6">
    <w:nsid w:val="0000000D"/>
    <w:multiLevelType w:val="multilevel"/>
    <w:tmpl w:val="86E09DE6"/>
    <w:lvl w:ilvl="0">
      <w:start w:val="1"/>
      <w:numFmt w:val="decimal"/>
      <w:lvlText w:val="8.3.2.%1"/>
      <w:lvlJc w:val="left"/>
      <w:rPr>
        <w:rFonts w:ascii="Arial" w:hAnsi="Arial" w:cs="Arial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7">
    <w:nsid w:val="1DEC1A0A"/>
    <w:multiLevelType w:val="singleLevel"/>
    <w:tmpl w:val="3AE4B842"/>
    <w:lvl w:ilvl="0">
      <w:start w:val="6"/>
      <w:numFmt w:val="decimal"/>
      <w:lvlText w:val="%1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8">
    <w:nsid w:val="32077482"/>
    <w:multiLevelType w:val="multilevel"/>
    <w:tmpl w:val="D8BE89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>
    <w:nsid w:val="3FC40BFC"/>
    <w:multiLevelType w:val="singleLevel"/>
    <w:tmpl w:val="FC828EC4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10">
    <w:nsid w:val="71995201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abstractNum w:abstractNumId="11">
    <w:nsid w:val="7EA72ADF"/>
    <w:multiLevelType w:val="singleLevel"/>
    <w:tmpl w:val="9B28CBFC"/>
    <w:lvl w:ilvl="0">
      <w:start w:val="1"/>
      <w:numFmt w:val="decimal"/>
      <w:lvlText w:val="%1."/>
      <w:legacy w:legacy="1" w:legacySpace="0" w:legacyIndent="211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9"/>
  </w:num>
  <w:num w:numId="12">
    <w:abstractNumId w:val="11"/>
  </w:num>
  <w:num w:numId="13">
    <w:abstractNumId w:val="10"/>
  </w:num>
  <w:num w:numId="14">
    <w:abstractNumId w:val="7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mirrorMargins/>
  <w:hideSpellingErrors/>
  <w:hideGrammaticalErrors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06FF"/>
    <w:rsid w:val="00002197"/>
    <w:rsid w:val="00007606"/>
    <w:rsid w:val="00011F57"/>
    <w:rsid w:val="000132DE"/>
    <w:rsid w:val="00017F6F"/>
    <w:rsid w:val="00020571"/>
    <w:rsid w:val="00021D16"/>
    <w:rsid w:val="000300A3"/>
    <w:rsid w:val="00055F44"/>
    <w:rsid w:val="000573B8"/>
    <w:rsid w:val="000574C1"/>
    <w:rsid w:val="00061641"/>
    <w:rsid w:val="00061875"/>
    <w:rsid w:val="000618A5"/>
    <w:rsid w:val="000654A0"/>
    <w:rsid w:val="00070EAB"/>
    <w:rsid w:val="00076339"/>
    <w:rsid w:val="00076887"/>
    <w:rsid w:val="000778E9"/>
    <w:rsid w:val="00077912"/>
    <w:rsid w:val="00080BE2"/>
    <w:rsid w:val="00081813"/>
    <w:rsid w:val="000818A3"/>
    <w:rsid w:val="00081A86"/>
    <w:rsid w:val="00085C0B"/>
    <w:rsid w:val="00093ACD"/>
    <w:rsid w:val="000A5217"/>
    <w:rsid w:val="000A667D"/>
    <w:rsid w:val="000A75A2"/>
    <w:rsid w:val="000B1A27"/>
    <w:rsid w:val="000B4E9E"/>
    <w:rsid w:val="000B5A40"/>
    <w:rsid w:val="000C087C"/>
    <w:rsid w:val="000C7E4B"/>
    <w:rsid w:val="000D5F2E"/>
    <w:rsid w:val="000E4891"/>
    <w:rsid w:val="000F18F0"/>
    <w:rsid w:val="000F470F"/>
    <w:rsid w:val="000F5CB9"/>
    <w:rsid w:val="001020F1"/>
    <w:rsid w:val="00103C3F"/>
    <w:rsid w:val="00104C63"/>
    <w:rsid w:val="00111469"/>
    <w:rsid w:val="0011664F"/>
    <w:rsid w:val="00121ED7"/>
    <w:rsid w:val="00122A95"/>
    <w:rsid w:val="00131AF9"/>
    <w:rsid w:val="00143222"/>
    <w:rsid w:val="0014331E"/>
    <w:rsid w:val="0014515E"/>
    <w:rsid w:val="001523BF"/>
    <w:rsid w:val="00154BF6"/>
    <w:rsid w:val="0015655A"/>
    <w:rsid w:val="00157B13"/>
    <w:rsid w:val="00175E5B"/>
    <w:rsid w:val="001760D5"/>
    <w:rsid w:val="00184753"/>
    <w:rsid w:val="00185B67"/>
    <w:rsid w:val="001873CA"/>
    <w:rsid w:val="001876E7"/>
    <w:rsid w:val="00195539"/>
    <w:rsid w:val="001A0B78"/>
    <w:rsid w:val="001A23AD"/>
    <w:rsid w:val="001B1CCE"/>
    <w:rsid w:val="001B42C9"/>
    <w:rsid w:val="001B4BFA"/>
    <w:rsid w:val="001C54EC"/>
    <w:rsid w:val="001D27C1"/>
    <w:rsid w:val="001D4F28"/>
    <w:rsid w:val="001D685F"/>
    <w:rsid w:val="001D7C23"/>
    <w:rsid w:val="001E01BB"/>
    <w:rsid w:val="001E78C7"/>
    <w:rsid w:val="001F420E"/>
    <w:rsid w:val="001F6C82"/>
    <w:rsid w:val="00200099"/>
    <w:rsid w:val="00200B34"/>
    <w:rsid w:val="0021158D"/>
    <w:rsid w:val="00211618"/>
    <w:rsid w:val="00212094"/>
    <w:rsid w:val="00213606"/>
    <w:rsid w:val="00215B1F"/>
    <w:rsid w:val="002178CA"/>
    <w:rsid w:val="002249BD"/>
    <w:rsid w:val="00226B26"/>
    <w:rsid w:val="00231457"/>
    <w:rsid w:val="00231898"/>
    <w:rsid w:val="002320DE"/>
    <w:rsid w:val="002343C6"/>
    <w:rsid w:val="0023624E"/>
    <w:rsid w:val="00236595"/>
    <w:rsid w:val="00240022"/>
    <w:rsid w:val="00240D76"/>
    <w:rsid w:val="00240EF1"/>
    <w:rsid w:val="002431B4"/>
    <w:rsid w:val="002507A0"/>
    <w:rsid w:val="00255364"/>
    <w:rsid w:val="002607D5"/>
    <w:rsid w:val="00266482"/>
    <w:rsid w:val="00270C4A"/>
    <w:rsid w:val="00273EF7"/>
    <w:rsid w:val="00274DEC"/>
    <w:rsid w:val="00274F19"/>
    <w:rsid w:val="002756D9"/>
    <w:rsid w:val="002803F8"/>
    <w:rsid w:val="002807DF"/>
    <w:rsid w:val="00287283"/>
    <w:rsid w:val="002A5F3D"/>
    <w:rsid w:val="002B5063"/>
    <w:rsid w:val="002B5E2F"/>
    <w:rsid w:val="002C2B37"/>
    <w:rsid w:val="002D11E2"/>
    <w:rsid w:val="002D5E7A"/>
    <w:rsid w:val="002D5F66"/>
    <w:rsid w:val="002D7BCB"/>
    <w:rsid w:val="002E3DAC"/>
    <w:rsid w:val="002F7D87"/>
    <w:rsid w:val="00303642"/>
    <w:rsid w:val="003178F7"/>
    <w:rsid w:val="00330DDA"/>
    <w:rsid w:val="0033432A"/>
    <w:rsid w:val="00336BB0"/>
    <w:rsid w:val="00352B9C"/>
    <w:rsid w:val="00361789"/>
    <w:rsid w:val="00364D3E"/>
    <w:rsid w:val="003712E6"/>
    <w:rsid w:val="00377219"/>
    <w:rsid w:val="0037791F"/>
    <w:rsid w:val="00377B99"/>
    <w:rsid w:val="00381E5D"/>
    <w:rsid w:val="00395F9F"/>
    <w:rsid w:val="003A3039"/>
    <w:rsid w:val="003A32BC"/>
    <w:rsid w:val="003A4BB8"/>
    <w:rsid w:val="003A616E"/>
    <w:rsid w:val="003A6B13"/>
    <w:rsid w:val="003B7582"/>
    <w:rsid w:val="003C1DEA"/>
    <w:rsid w:val="003C2359"/>
    <w:rsid w:val="003C4858"/>
    <w:rsid w:val="003C54F8"/>
    <w:rsid w:val="003D086E"/>
    <w:rsid w:val="003D2249"/>
    <w:rsid w:val="003D5FD9"/>
    <w:rsid w:val="003D677A"/>
    <w:rsid w:val="003D7242"/>
    <w:rsid w:val="003E00D9"/>
    <w:rsid w:val="003E3821"/>
    <w:rsid w:val="003E3979"/>
    <w:rsid w:val="003E467C"/>
    <w:rsid w:val="003E5297"/>
    <w:rsid w:val="003E7422"/>
    <w:rsid w:val="003F2009"/>
    <w:rsid w:val="003F34D5"/>
    <w:rsid w:val="00400285"/>
    <w:rsid w:val="00404D8B"/>
    <w:rsid w:val="00412BD5"/>
    <w:rsid w:val="00412E43"/>
    <w:rsid w:val="00413B19"/>
    <w:rsid w:val="0041414B"/>
    <w:rsid w:val="00414AB8"/>
    <w:rsid w:val="00417267"/>
    <w:rsid w:val="00417BCF"/>
    <w:rsid w:val="00424C81"/>
    <w:rsid w:val="00431B23"/>
    <w:rsid w:val="004367FF"/>
    <w:rsid w:val="0044777D"/>
    <w:rsid w:val="00453F08"/>
    <w:rsid w:val="004706B0"/>
    <w:rsid w:val="00477775"/>
    <w:rsid w:val="00482535"/>
    <w:rsid w:val="00483C85"/>
    <w:rsid w:val="00483CCC"/>
    <w:rsid w:val="00483D70"/>
    <w:rsid w:val="00485DA3"/>
    <w:rsid w:val="004905F3"/>
    <w:rsid w:val="00491B17"/>
    <w:rsid w:val="00495EF9"/>
    <w:rsid w:val="004A31AE"/>
    <w:rsid w:val="004A32EE"/>
    <w:rsid w:val="004A3528"/>
    <w:rsid w:val="004A6A8D"/>
    <w:rsid w:val="004B5DBD"/>
    <w:rsid w:val="004B6FCB"/>
    <w:rsid w:val="004C03BF"/>
    <w:rsid w:val="004D3620"/>
    <w:rsid w:val="004D4755"/>
    <w:rsid w:val="004E6209"/>
    <w:rsid w:val="004E7745"/>
    <w:rsid w:val="005026CD"/>
    <w:rsid w:val="00506ACB"/>
    <w:rsid w:val="00507061"/>
    <w:rsid w:val="005077E6"/>
    <w:rsid w:val="00507973"/>
    <w:rsid w:val="00514456"/>
    <w:rsid w:val="00520715"/>
    <w:rsid w:val="00520DAC"/>
    <w:rsid w:val="005214B6"/>
    <w:rsid w:val="00521574"/>
    <w:rsid w:val="0053374F"/>
    <w:rsid w:val="0054092E"/>
    <w:rsid w:val="0054612F"/>
    <w:rsid w:val="005510A1"/>
    <w:rsid w:val="00551E06"/>
    <w:rsid w:val="00555461"/>
    <w:rsid w:val="00555F50"/>
    <w:rsid w:val="00561A92"/>
    <w:rsid w:val="00565F0A"/>
    <w:rsid w:val="00571B13"/>
    <w:rsid w:val="0057304B"/>
    <w:rsid w:val="005731D1"/>
    <w:rsid w:val="005739FD"/>
    <w:rsid w:val="0057431F"/>
    <w:rsid w:val="005808E1"/>
    <w:rsid w:val="00586FE4"/>
    <w:rsid w:val="00590510"/>
    <w:rsid w:val="005977A9"/>
    <w:rsid w:val="005A03BA"/>
    <w:rsid w:val="005A199D"/>
    <w:rsid w:val="005A7906"/>
    <w:rsid w:val="005B0904"/>
    <w:rsid w:val="005B3069"/>
    <w:rsid w:val="005B718C"/>
    <w:rsid w:val="005C50CD"/>
    <w:rsid w:val="005D0CDD"/>
    <w:rsid w:val="005D3688"/>
    <w:rsid w:val="005E59BF"/>
    <w:rsid w:val="005F43EF"/>
    <w:rsid w:val="005F532F"/>
    <w:rsid w:val="005F6C3D"/>
    <w:rsid w:val="00602765"/>
    <w:rsid w:val="00602A5E"/>
    <w:rsid w:val="00612864"/>
    <w:rsid w:val="00624F18"/>
    <w:rsid w:val="00631403"/>
    <w:rsid w:val="00634D66"/>
    <w:rsid w:val="00644C0E"/>
    <w:rsid w:val="00644E8A"/>
    <w:rsid w:val="00646AE7"/>
    <w:rsid w:val="00647D39"/>
    <w:rsid w:val="00652999"/>
    <w:rsid w:val="00656C90"/>
    <w:rsid w:val="00660808"/>
    <w:rsid w:val="00672C4E"/>
    <w:rsid w:val="006767D1"/>
    <w:rsid w:val="00681E66"/>
    <w:rsid w:val="006822A5"/>
    <w:rsid w:val="006825C5"/>
    <w:rsid w:val="0068478F"/>
    <w:rsid w:val="00690034"/>
    <w:rsid w:val="0069667C"/>
    <w:rsid w:val="006A3964"/>
    <w:rsid w:val="006A429C"/>
    <w:rsid w:val="006A72F9"/>
    <w:rsid w:val="006B295B"/>
    <w:rsid w:val="006D4CED"/>
    <w:rsid w:val="006E2CB8"/>
    <w:rsid w:val="006F0DA8"/>
    <w:rsid w:val="006F14A8"/>
    <w:rsid w:val="006F2D0E"/>
    <w:rsid w:val="007002AD"/>
    <w:rsid w:val="00704AC7"/>
    <w:rsid w:val="00711426"/>
    <w:rsid w:val="007124B3"/>
    <w:rsid w:val="00712988"/>
    <w:rsid w:val="00713161"/>
    <w:rsid w:val="00717C1F"/>
    <w:rsid w:val="0072050D"/>
    <w:rsid w:val="00721B56"/>
    <w:rsid w:val="0072383F"/>
    <w:rsid w:val="00724E48"/>
    <w:rsid w:val="00734985"/>
    <w:rsid w:val="007409DF"/>
    <w:rsid w:val="00744A74"/>
    <w:rsid w:val="0075545F"/>
    <w:rsid w:val="00755BB0"/>
    <w:rsid w:val="00755DA1"/>
    <w:rsid w:val="00757AF0"/>
    <w:rsid w:val="007637F8"/>
    <w:rsid w:val="00764FA1"/>
    <w:rsid w:val="0078340C"/>
    <w:rsid w:val="007934DD"/>
    <w:rsid w:val="00793637"/>
    <w:rsid w:val="00795127"/>
    <w:rsid w:val="007A05B9"/>
    <w:rsid w:val="007B322C"/>
    <w:rsid w:val="007B465E"/>
    <w:rsid w:val="007C2201"/>
    <w:rsid w:val="007C6038"/>
    <w:rsid w:val="007C646C"/>
    <w:rsid w:val="007D0FA6"/>
    <w:rsid w:val="007D3F61"/>
    <w:rsid w:val="007D45FA"/>
    <w:rsid w:val="007D4CFF"/>
    <w:rsid w:val="007E19EC"/>
    <w:rsid w:val="007E28A2"/>
    <w:rsid w:val="007E30D9"/>
    <w:rsid w:val="007E45A3"/>
    <w:rsid w:val="007E516B"/>
    <w:rsid w:val="007E5FC3"/>
    <w:rsid w:val="007E6317"/>
    <w:rsid w:val="007E7490"/>
    <w:rsid w:val="007F2C0C"/>
    <w:rsid w:val="008010FB"/>
    <w:rsid w:val="00807CFB"/>
    <w:rsid w:val="00815415"/>
    <w:rsid w:val="00815680"/>
    <w:rsid w:val="008166DB"/>
    <w:rsid w:val="00823350"/>
    <w:rsid w:val="00833700"/>
    <w:rsid w:val="0083780B"/>
    <w:rsid w:val="0084107D"/>
    <w:rsid w:val="00842205"/>
    <w:rsid w:val="008503F5"/>
    <w:rsid w:val="00850770"/>
    <w:rsid w:val="00863EEE"/>
    <w:rsid w:val="00864668"/>
    <w:rsid w:val="008651CF"/>
    <w:rsid w:val="0086605B"/>
    <w:rsid w:val="00867FD3"/>
    <w:rsid w:val="00870D7F"/>
    <w:rsid w:val="008720E0"/>
    <w:rsid w:val="00874CFA"/>
    <w:rsid w:val="00875FFC"/>
    <w:rsid w:val="00876EFA"/>
    <w:rsid w:val="00877646"/>
    <w:rsid w:val="00881522"/>
    <w:rsid w:val="008823D0"/>
    <w:rsid w:val="00882BC3"/>
    <w:rsid w:val="00886E0E"/>
    <w:rsid w:val="008920C6"/>
    <w:rsid w:val="008A26B7"/>
    <w:rsid w:val="008A4126"/>
    <w:rsid w:val="008A54B3"/>
    <w:rsid w:val="008A5690"/>
    <w:rsid w:val="008A7A88"/>
    <w:rsid w:val="008B141D"/>
    <w:rsid w:val="008B1978"/>
    <w:rsid w:val="008B1C9E"/>
    <w:rsid w:val="008B2C14"/>
    <w:rsid w:val="008C1AAA"/>
    <w:rsid w:val="008C705F"/>
    <w:rsid w:val="008C79BD"/>
    <w:rsid w:val="008C7B65"/>
    <w:rsid w:val="008D5157"/>
    <w:rsid w:val="008D75A7"/>
    <w:rsid w:val="008D78DF"/>
    <w:rsid w:val="008E0BF2"/>
    <w:rsid w:val="008F20EC"/>
    <w:rsid w:val="008F26FD"/>
    <w:rsid w:val="008F3D44"/>
    <w:rsid w:val="008F4871"/>
    <w:rsid w:val="008F6E6D"/>
    <w:rsid w:val="00902300"/>
    <w:rsid w:val="00910C11"/>
    <w:rsid w:val="009111D1"/>
    <w:rsid w:val="00911F5D"/>
    <w:rsid w:val="009141A6"/>
    <w:rsid w:val="00924DF3"/>
    <w:rsid w:val="00926D28"/>
    <w:rsid w:val="0093472C"/>
    <w:rsid w:val="00936400"/>
    <w:rsid w:val="00936A55"/>
    <w:rsid w:val="00942433"/>
    <w:rsid w:val="00946FDD"/>
    <w:rsid w:val="00947D77"/>
    <w:rsid w:val="00947FB1"/>
    <w:rsid w:val="009500D1"/>
    <w:rsid w:val="0095071B"/>
    <w:rsid w:val="009527D8"/>
    <w:rsid w:val="00973189"/>
    <w:rsid w:val="009763AF"/>
    <w:rsid w:val="00982E92"/>
    <w:rsid w:val="00984D79"/>
    <w:rsid w:val="009905AB"/>
    <w:rsid w:val="00990C98"/>
    <w:rsid w:val="00994F23"/>
    <w:rsid w:val="009A0509"/>
    <w:rsid w:val="009A063F"/>
    <w:rsid w:val="009A25F2"/>
    <w:rsid w:val="009A7638"/>
    <w:rsid w:val="009B0CF8"/>
    <w:rsid w:val="009B13CE"/>
    <w:rsid w:val="009C2BDD"/>
    <w:rsid w:val="009C56AF"/>
    <w:rsid w:val="009C65FD"/>
    <w:rsid w:val="009D31AA"/>
    <w:rsid w:val="009E1969"/>
    <w:rsid w:val="009E3941"/>
    <w:rsid w:val="009E4BF8"/>
    <w:rsid w:val="009F09DF"/>
    <w:rsid w:val="009F339A"/>
    <w:rsid w:val="009F64EE"/>
    <w:rsid w:val="00A01876"/>
    <w:rsid w:val="00A07466"/>
    <w:rsid w:val="00A07601"/>
    <w:rsid w:val="00A220C5"/>
    <w:rsid w:val="00A24D3C"/>
    <w:rsid w:val="00A26D85"/>
    <w:rsid w:val="00A27A78"/>
    <w:rsid w:val="00A37471"/>
    <w:rsid w:val="00A458E6"/>
    <w:rsid w:val="00A54896"/>
    <w:rsid w:val="00A62A9D"/>
    <w:rsid w:val="00A631E4"/>
    <w:rsid w:val="00A63379"/>
    <w:rsid w:val="00A64D17"/>
    <w:rsid w:val="00A72264"/>
    <w:rsid w:val="00A86631"/>
    <w:rsid w:val="00A91A02"/>
    <w:rsid w:val="00AA10E2"/>
    <w:rsid w:val="00AA3446"/>
    <w:rsid w:val="00AA47E7"/>
    <w:rsid w:val="00AA4DEA"/>
    <w:rsid w:val="00AB1F95"/>
    <w:rsid w:val="00AB1FE1"/>
    <w:rsid w:val="00AC4326"/>
    <w:rsid w:val="00AC5991"/>
    <w:rsid w:val="00AC6FA4"/>
    <w:rsid w:val="00AD4EE5"/>
    <w:rsid w:val="00AE13BF"/>
    <w:rsid w:val="00AE3376"/>
    <w:rsid w:val="00AE36C7"/>
    <w:rsid w:val="00AE457F"/>
    <w:rsid w:val="00AF2453"/>
    <w:rsid w:val="00AF4B79"/>
    <w:rsid w:val="00AF5B15"/>
    <w:rsid w:val="00AF5D10"/>
    <w:rsid w:val="00AF77D6"/>
    <w:rsid w:val="00B02932"/>
    <w:rsid w:val="00B0330F"/>
    <w:rsid w:val="00B04CEF"/>
    <w:rsid w:val="00B069BA"/>
    <w:rsid w:val="00B11166"/>
    <w:rsid w:val="00B13613"/>
    <w:rsid w:val="00B159AA"/>
    <w:rsid w:val="00B23A86"/>
    <w:rsid w:val="00B3796B"/>
    <w:rsid w:val="00B42006"/>
    <w:rsid w:val="00B43E6F"/>
    <w:rsid w:val="00B840E0"/>
    <w:rsid w:val="00B866C5"/>
    <w:rsid w:val="00B97C85"/>
    <w:rsid w:val="00BA0315"/>
    <w:rsid w:val="00BA18B0"/>
    <w:rsid w:val="00BA25BC"/>
    <w:rsid w:val="00BA2F4C"/>
    <w:rsid w:val="00BA47EB"/>
    <w:rsid w:val="00BA4D19"/>
    <w:rsid w:val="00BA5CCE"/>
    <w:rsid w:val="00BB1DF7"/>
    <w:rsid w:val="00BB363E"/>
    <w:rsid w:val="00BB6114"/>
    <w:rsid w:val="00BB7C80"/>
    <w:rsid w:val="00BC06FF"/>
    <w:rsid w:val="00BC474E"/>
    <w:rsid w:val="00BC7866"/>
    <w:rsid w:val="00BD4EC5"/>
    <w:rsid w:val="00BE01A6"/>
    <w:rsid w:val="00BE182C"/>
    <w:rsid w:val="00BE34B6"/>
    <w:rsid w:val="00BE5C73"/>
    <w:rsid w:val="00BE7D50"/>
    <w:rsid w:val="00BF1FC7"/>
    <w:rsid w:val="00BF3066"/>
    <w:rsid w:val="00BF4689"/>
    <w:rsid w:val="00BF718E"/>
    <w:rsid w:val="00BF7E2E"/>
    <w:rsid w:val="00C05631"/>
    <w:rsid w:val="00C17A53"/>
    <w:rsid w:val="00C21B8A"/>
    <w:rsid w:val="00C24541"/>
    <w:rsid w:val="00C27BDE"/>
    <w:rsid w:val="00C320DF"/>
    <w:rsid w:val="00C32818"/>
    <w:rsid w:val="00C3368B"/>
    <w:rsid w:val="00C35349"/>
    <w:rsid w:val="00C41990"/>
    <w:rsid w:val="00C446DF"/>
    <w:rsid w:val="00C46F88"/>
    <w:rsid w:val="00C515C9"/>
    <w:rsid w:val="00C53514"/>
    <w:rsid w:val="00C66C0D"/>
    <w:rsid w:val="00C755EE"/>
    <w:rsid w:val="00C77BA1"/>
    <w:rsid w:val="00C819D3"/>
    <w:rsid w:val="00C83A71"/>
    <w:rsid w:val="00C92C5C"/>
    <w:rsid w:val="00C92DD0"/>
    <w:rsid w:val="00C94615"/>
    <w:rsid w:val="00C96BAC"/>
    <w:rsid w:val="00CA0039"/>
    <w:rsid w:val="00CA0721"/>
    <w:rsid w:val="00CA0C65"/>
    <w:rsid w:val="00CB0089"/>
    <w:rsid w:val="00CB19DB"/>
    <w:rsid w:val="00CC683F"/>
    <w:rsid w:val="00CD02EA"/>
    <w:rsid w:val="00CD4761"/>
    <w:rsid w:val="00CE65EE"/>
    <w:rsid w:val="00CE6AC5"/>
    <w:rsid w:val="00CF7121"/>
    <w:rsid w:val="00CF76E1"/>
    <w:rsid w:val="00D004E0"/>
    <w:rsid w:val="00D01294"/>
    <w:rsid w:val="00D01E82"/>
    <w:rsid w:val="00D03C60"/>
    <w:rsid w:val="00D046B3"/>
    <w:rsid w:val="00D1499E"/>
    <w:rsid w:val="00D16700"/>
    <w:rsid w:val="00D2185D"/>
    <w:rsid w:val="00D23C31"/>
    <w:rsid w:val="00D248B1"/>
    <w:rsid w:val="00D24A52"/>
    <w:rsid w:val="00D37774"/>
    <w:rsid w:val="00D37A39"/>
    <w:rsid w:val="00D40281"/>
    <w:rsid w:val="00D41CCF"/>
    <w:rsid w:val="00D545ED"/>
    <w:rsid w:val="00D57686"/>
    <w:rsid w:val="00D63542"/>
    <w:rsid w:val="00D661F8"/>
    <w:rsid w:val="00D7277A"/>
    <w:rsid w:val="00D73244"/>
    <w:rsid w:val="00D81D2C"/>
    <w:rsid w:val="00D847ED"/>
    <w:rsid w:val="00D84A4B"/>
    <w:rsid w:val="00D86BC3"/>
    <w:rsid w:val="00D96DC2"/>
    <w:rsid w:val="00DA7D60"/>
    <w:rsid w:val="00DC0F93"/>
    <w:rsid w:val="00DC1F66"/>
    <w:rsid w:val="00DC6D59"/>
    <w:rsid w:val="00DD220A"/>
    <w:rsid w:val="00DD622C"/>
    <w:rsid w:val="00DE05F0"/>
    <w:rsid w:val="00DF5EB2"/>
    <w:rsid w:val="00E04EE4"/>
    <w:rsid w:val="00E10D9B"/>
    <w:rsid w:val="00E1215E"/>
    <w:rsid w:val="00E153AC"/>
    <w:rsid w:val="00E21250"/>
    <w:rsid w:val="00E24A78"/>
    <w:rsid w:val="00E36A05"/>
    <w:rsid w:val="00E37F4E"/>
    <w:rsid w:val="00E4086B"/>
    <w:rsid w:val="00E42B49"/>
    <w:rsid w:val="00E448A7"/>
    <w:rsid w:val="00E45F36"/>
    <w:rsid w:val="00E50494"/>
    <w:rsid w:val="00E568FB"/>
    <w:rsid w:val="00E7055F"/>
    <w:rsid w:val="00E71858"/>
    <w:rsid w:val="00E73307"/>
    <w:rsid w:val="00E73D99"/>
    <w:rsid w:val="00E7707D"/>
    <w:rsid w:val="00E84AD5"/>
    <w:rsid w:val="00E95ABB"/>
    <w:rsid w:val="00EA4F7C"/>
    <w:rsid w:val="00EA76CB"/>
    <w:rsid w:val="00EB02C7"/>
    <w:rsid w:val="00EC1EA4"/>
    <w:rsid w:val="00EC23AA"/>
    <w:rsid w:val="00EC5FE0"/>
    <w:rsid w:val="00ED5AC6"/>
    <w:rsid w:val="00EE06B3"/>
    <w:rsid w:val="00EE1101"/>
    <w:rsid w:val="00EE3C68"/>
    <w:rsid w:val="00EE7D1A"/>
    <w:rsid w:val="00EF2906"/>
    <w:rsid w:val="00EF521F"/>
    <w:rsid w:val="00EF6936"/>
    <w:rsid w:val="00F05BCF"/>
    <w:rsid w:val="00F07D83"/>
    <w:rsid w:val="00F07DB1"/>
    <w:rsid w:val="00F1333B"/>
    <w:rsid w:val="00F17620"/>
    <w:rsid w:val="00F202D0"/>
    <w:rsid w:val="00F21C76"/>
    <w:rsid w:val="00F27057"/>
    <w:rsid w:val="00F320AE"/>
    <w:rsid w:val="00F33618"/>
    <w:rsid w:val="00F33E18"/>
    <w:rsid w:val="00F36AF0"/>
    <w:rsid w:val="00F37640"/>
    <w:rsid w:val="00F40264"/>
    <w:rsid w:val="00F55775"/>
    <w:rsid w:val="00F55ADA"/>
    <w:rsid w:val="00F577A6"/>
    <w:rsid w:val="00F600BA"/>
    <w:rsid w:val="00F63428"/>
    <w:rsid w:val="00F63B52"/>
    <w:rsid w:val="00F63F8D"/>
    <w:rsid w:val="00F76A6D"/>
    <w:rsid w:val="00F82B78"/>
    <w:rsid w:val="00F9230D"/>
    <w:rsid w:val="00F96E56"/>
    <w:rsid w:val="00F97E5D"/>
    <w:rsid w:val="00FA35B2"/>
    <w:rsid w:val="00FA4955"/>
    <w:rsid w:val="00FA7F04"/>
    <w:rsid w:val="00FB0456"/>
    <w:rsid w:val="00FB14AF"/>
    <w:rsid w:val="00FB3B08"/>
    <w:rsid w:val="00FB3D09"/>
    <w:rsid w:val="00FB477D"/>
    <w:rsid w:val="00FB58EA"/>
    <w:rsid w:val="00FC4E10"/>
    <w:rsid w:val="00FD0C43"/>
    <w:rsid w:val="00FD3F7A"/>
    <w:rsid w:val="00FD476D"/>
    <w:rsid w:val="00FD6390"/>
    <w:rsid w:val="00FD7AF4"/>
    <w:rsid w:val="00FE25C5"/>
    <w:rsid w:val="00FE40FD"/>
    <w:rsid w:val="00FF458D"/>
    <w:rsid w:val="00FF52FD"/>
    <w:rsid w:val="00FF6FD0"/>
    <w:rsid w:val="00FF7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835C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876EF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984D7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984D7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984D7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984D79"/>
    <w:pPr>
      <w:keepNext/>
      <w:tabs>
        <w:tab w:val="left" w:pos="765"/>
      </w:tabs>
      <w:ind w:firstLine="567"/>
      <w:jc w:val="both"/>
      <w:outlineLvl w:val="5"/>
    </w:pPr>
    <w:rPr>
      <w:szCs w:val="20"/>
    </w:rPr>
  </w:style>
  <w:style w:type="paragraph" w:styleId="7">
    <w:name w:val="heading 7"/>
    <w:basedOn w:val="a"/>
    <w:next w:val="a"/>
    <w:link w:val="70"/>
    <w:qFormat/>
    <w:rsid w:val="00984D79"/>
    <w:pPr>
      <w:keepNext/>
      <w:tabs>
        <w:tab w:val="left" w:leader="dot" w:pos="3260"/>
        <w:tab w:val="left" w:leader="dot" w:pos="9214"/>
      </w:tabs>
      <w:ind w:firstLine="851"/>
      <w:outlineLvl w:val="6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6EF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984D7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84D7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rsid w:val="00984D7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166DB"/>
    <w:pPr>
      <w:ind w:left="720"/>
      <w:contextualSpacing/>
    </w:pPr>
  </w:style>
  <w:style w:type="character" w:styleId="a4">
    <w:name w:val="Strong"/>
    <w:basedOn w:val="a0"/>
    <w:uiPriority w:val="22"/>
    <w:qFormat/>
    <w:rsid w:val="00876EFA"/>
    <w:rPr>
      <w:b/>
      <w:bCs/>
    </w:rPr>
  </w:style>
  <w:style w:type="paragraph" w:styleId="a5">
    <w:name w:val="No Spacing"/>
    <w:uiPriority w:val="1"/>
    <w:qFormat/>
    <w:rsid w:val="00876EFA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unhideWhenUsed/>
    <w:rsid w:val="00BA4D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rsid w:val="00BA4D19"/>
    <w:rPr>
      <w:rFonts w:ascii="Tahoma" w:eastAsiaTheme="minorEastAsia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98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984D79"/>
    <w:rPr>
      <w:szCs w:val="20"/>
    </w:rPr>
  </w:style>
  <w:style w:type="character" w:customStyle="1" w:styleId="aa">
    <w:name w:val="Основной текст Знак"/>
    <w:basedOn w:val="a0"/>
    <w:link w:val="a9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984D79"/>
    <w:pPr>
      <w:ind w:firstLine="567"/>
      <w:jc w:val="both"/>
    </w:pPr>
    <w:rPr>
      <w:szCs w:val="20"/>
    </w:rPr>
  </w:style>
  <w:style w:type="character" w:customStyle="1" w:styleId="ac">
    <w:name w:val="Основной текст с отступом Знак"/>
    <w:basedOn w:val="a0"/>
    <w:link w:val="ab"/>
    <w:rsid w:val="00984D7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rsid w:val="00984D7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984D79"/>
  </w:style>
  <w:style w:type="paragraph" w:styleId="af0">
    <w:name w:val="header"/>
    <w:basedOn w:val="a"/>
    <w:link w:val="af1"/>
    <w:rsid w:val="00984D7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984D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Arial Unicode MS" w:hAnsi="Calibri" w:cs="Arial Unicode MS"/>
    </w:rPr>
  </w:style>
  <w:style w:type="character" w:customStyle="1" w:styleId="FontStyle55">
    <w:name w:val="Font Style55"/>
    <w:uiPriority w:val="99"/>
    <w:rsid w:val="00984D79"/>
    <w:rPr>
      <w:rFonts w:ascii="Arial Unicode MS" w:eastAsia="Times New Roman" w:cs="Arial Unicode MS"/>
      <w:color w:val="000000"/>
      <w:sz w:val="16"/>
      <w:szCs w:val="16"/>
    </w:rPr>
  </w:style>
  <w:style w:type="paragraph" w:customStyle="1" w:styleId="Default">
    <w:name w:val="Default"/>
    <w:rsid w:val="00984D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84D79"/>
  </w:style>
  <w:style w:type="character" w:customStyle="1" w:styleId="31">
    <w:name w:val="Основной текст (3)_"/>
    <w:link w:val="32"/>
    <w:locked/>
    <w:rsid w:val="00984D79"/>
    <w:rPr>
      <w:rFonts w:ascii="Arial" w:hAnsi="Arial" w:cs="Arial"/>
      <w:i/>
      <w:iCs/>
      <w:sz w:val="19"/>
      <w:szCs w:val="19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984D79"/>
    <w:pPr>
      <w:shd w:val="clear" w:color="auto" w:fill="FFFFFF"/>
      <w:spacing w:before="780" w:after="120" w:line="240" w:lineRule="atLeast"/>
    </w:pPr>
    <w:rPr>
      <w:rFonts w:ascii="Arial" w:eastAsiaTheme="minorHAnsi" w:hAnsi="Arial" w:cs="Arial"/>
      <w:i/>
      <w:iCs/>
      <w:sz w:val="19"/>
      <w:szCs w:val="19"/>
      <w:lang w:eastAsia="en-US"/>
    </w:rPr>
  </w:style>
  <w:style w:type="character" w:customStyle="1" w:styleId="33">
    <w:name w:val="Заголовок №3_"/>
    <w:link w:val="34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34">
    <w:name w:val="Заголовок №3"/>
    <w:basedOn w:val="a"/>
    <w:link w:val="33"/>
    <w:uiPriority w:val="99"/>
    <w:rsid w:val="00984D79"/>
    <w:pPr>
      <w:shd w:val="clear" w:color="auto" w:fill="FFFFFF"/>
      <w:spacing w:before="660" w:after="300" w:line="240" w:lineRule="atLeast"/>
      <w:jc w:val="both"/>
      <w:outlineLvl w:val="2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5">
    <w:name w:val="Основной текст (5)_"/>
    <w:link w:val="50"/>
    <w:uiPriority w:val="99"/>
    <w:locked/>
    <w:rsid w:val="00984D79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984D79"/>
    <w:pPr>
      <w:shd w:val="clear" w:color="auto" w:fill="FFFFFF"/>
      <w:spacing w:before="240" w:after="240" w:line="240" w:lineRule="atLeast"/>
      <w:jc w:val="both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customStyle="1" w:styleId="8">
    <w:name w:val="Основной текст + 8"/>
    <w:aliases w:val="5 pt2"/>
    <w:uiPriority w:val="99"/>
    <w:rsid w:val="00984D79"/>
    <w:rPr>
      <w:rFonts w:ascii="Arial" w:hAnsi="Arial" w:cs="Arial"/>
      <w:spacing w:val="0"/>
      <w:sz w:val="17"/>
      <w:szCs w:val="17"/>
    </w:rPr>
  </w:style>
  <w:style w:type="character" w:customStyle="1" w:styleId="35">
    <w:name w:val="Заголовок №3 + Не полужирный"/>
    <w:uiPriority w:val="99"/>
    <w:rsid w:val="00984D79"/>
    <w:rPr>
      <w:rFonts w:ascii="Arial" w:hAnsi="Arial" w:cs="Arial"/>
      <w:b w:val="0"/>
      <w:bCs w:val="0"/>
      <w:spacing w:val="0"/>
      <w:sz w:val="19"/>
      <w:szCs w:val="19"/>
      <w:shd w:val="clear" w:color="auto" w:fill="FFFFFF"/>
    </w:rPr>
  </w:style>
  <w:style w:type="character" w:customStyle="1" w:styleId="36">
    <w:name w:val="Основной текст + Полужирный3"/>
    <w:uiPriority w:val="99"/>
    <w:rsid w:val="00984D79"/>
    <w:rPr>
      <w:rFonts w:ascii="Arial" w:hAnsi="Arial" w:cs="Arial"/>
      <w:b/>
      <w:bCs/>
      <w:spacing w:val="0"/>
      <w:sz w:val="19"/>
      <w:szCs w:val="19"/>
    </w:rPr>
  </w:style>
  <w:style w:type="character" w:customStyle="1" w:styleId="af2">
    <w:name w:val="Сноска_"/>
    <w:link w:val="af3"/>
    <w:uiPriority w:val="99"/>
    <w:locked/>
    <w:rsid w:val="00984D79"/>
    <w:rPr>
      <w:rFonts w:ascii="Arial" w:hAnsi="Arial" w:cs="Arial"/>
      <w:sz w:val="19"/>
      <w:szCs w:val="19"/>
      <w:shd w:val="clear" w:color="auto" w:fill="FFFFFF"/>
    </w:rPr>
  </w:style>
  <w:style w:type="paragraph" w:customStyle="1" w:styleId="af3">
    <w:name w:val="Сноска"/>
    <w:basedOn w:val="a"/>
    <w:link w:val="af2"/>
    <w:uiPriority w:val="99"/>
    <w:rsid w:val="00984D79"/>
    <w:pPr>
      <w:shd w:val="clear" w:color="auto" w:fill="FFFFFF"/>
      <w:spacing w:line="240" w:lineRule="atLeast"/>
    </w:pPr>
    <w:rPr>
      <w:rFonts w:ascii="Arial" w:eastAsiaTheme="minorHAnsi" w:hAnsi="Arial" w:cs="Arial"/>
      <w:sz w:val="19"/>
      <w:szCs w:val="19"/>
      <w:lang w:eastAsia="en-US"/>
    </w:rPr>
  </w:style>
  <w:style w:type="character" w:customStyle="1" w:styleId="320">
    <w:name w:val="Заголовок №32"/>
    <w:uiPriority w:val="99"/>
    <w:rsid w:val="00984D79"/>
    <w:rPr>
      <w:rFonts w:ascii="Times New Roman" w:hAnsi="Times New Roman" w:cs="Times New Roman"/>
      <w:b/>
      <w:bCs/>
      <w:spacing w:val="0"/>
      <w:sz w:val="23"/>
      <w:szCs w:val="23"/>
      <w:shd w:val="clear" w:color="auto" w:fill="FFFFFF"/>
    </w:rPr>
  </w:style>
  <w:style w:type="character" w:customStyle="1" w:styleId="21">
    <w:name w:val="Основной текст (2)_"/>
    <w:link w:val="22"/>
    <w:uiPriority w:val="99"/>
    <w:locked/>
    <w:rsid w:val="00984D79"/>
    <w:rPr>
      <w:rFonts w:ascii="Arial" w:hAnsi="Arial" w:cs="Arial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984D79"/>
    <w:pPr>
      <w:shd w:val="clear" w:color="auto" w:fill="FFFFFF"/>
      <w:spacing w:before="120" w:after="3300" w:line="493" w:lineRule="exact"/>
    </w:pPr>
    <w:rPr>
      <w:rFonts w:ascii="Arial" w:eastAsiaTheme="minorHAnsi" w:hAnsi="Arial" w:cs="Arial"/>
      <w:sz w:val="26"/>
      <w:szCs w:val="26"/>
      <w:lang w:eastAsia="en-US"/>
    </w:rPr>
  </w:style>
  <w:style w:type="character" w:customStyle="1" w:styleId="71">
    <w:name w:val="Основной текст (7)_"/>
    <w:link w:val="72"/>
    <w:uiPriority w:val="99"/>
    <w:locked/>
    <w:rsid w:val="00984D79"/>
    <w:rPr>
      <w:rFonts w:ascii="Arial" w:hAnsi="Arial" w:cs="Arial"/>
      <w:b/>
      <w:bCs/>
      <w:sz w:val="26"/>
      <w:szCs w:val="2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984D79"/>
    <w:pPr>
      <w:shd w:val="clear" w:color="auto" w:fill="FFFFFF"/>
      <w:spacing w:after="120" w:line="240" w:lineRule="atLeast"/>
    </w:pPr>
    <w:rPr>
      <w:rFonts w:ascii="Arial" w:eastAsiaTheme="minorHAnsi" w:hAnsi="Arial" w:cs="Arial"/>
      <w:b/>
      <w:bCs/>
      <w:sz w:val="26"/>
      <w:szCs w:val="26"/>
      <w:lang w:eastAsia="en-US"/>
    </w:rPr>
  </w:style>
  <w:style w:type="character" w:customStyle="1" w:styleId="af4">
    <w:name w:val="Основной текст_"/>
    <w:link w:val="80"/>
    <w:locked/>
    <w:rsid w:val="00984D79"/>
    <w:rPr>
      <w:b/>
      <w:bCs/>
      <w:sz w:val="18"/>
      <w:szCs w:val="18"/>
      <w:shd w:val="clear" w:color="auto" w:fill="FFFFFF"/>
    </w:rPr>
  </w:style>
  <w:style w:type="paragraph" w:customStyle="1" w:styleId="80">
    <w:name w:val="Основной текст8"/>
    <w:basedOn w:val="a"/>
    <w:link w:val="af4"/>
    <w:rsid w:val="00984D79"/>
    <w:pPr>
      <w:widowControl w:val="0"/>
      <w:shd w:val="clear" w:color="auto" w:fill="FFFFFF"/>
      <w:spacing w:line="259" w:lineRule="exact"/>
      <w:jc w:val="both"/>
    </w:pPr>
    <w:rPr>
      <w:rFonts w:asciiTheme="minorHAnsi" w:eastAsiaTheme="minorHAnsi" w:hAnsiTheme="minorHAnsi" w:cstheme="minorBidi"/>
      <w:b/>
      <w:bCs/>
      <w:sz w:val="18"/>
      <w:szCs w:val="18"/>
      <w:lang w:eastAsia="en-US"/>
    </w:rPr>
  </w:style>
  <w:style w:type="character" w:customStyle="1" w:styleId="Arial">
    <w:name w:val="Основной текст + Arial"/>
    <w:aliases w:val="8 pt,Интервал 0 pt,7 pt,Не полужирный"/>
    <w:rsid w:val="00984D79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-3"/>
      <w:w w:val="100"/>
      <w:position w:val="0"/>
      <w:sz w:val="15"/>
      <w:szCs w:val="15"/>
      <w:u w:val="none"/>
      <w:effect w:val="none"/>
      <w:lang w:val="ru-RU"/>
    </w:rPr>
  </w:style>
  <w:style w:type="character" w:customStyle="1" w:styleId="0pt">
    <w:name w:val="Основной текст + Интервал 0 pt"/>
    <w:rsid w:val="00984D79"/>
    <w:rPr>
      <w:b/>
      <w:bCs/>
      <w:color w:val="000000"/>
      <w:spacing w:val="-2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6"/>
    <w:rsid w:val="00984D79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30pt">
    <w:name w:val="Заголовок №3 + Интервал 0 pt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-2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321">
    <w:name w:val="Заголовок №3 (2)"/>
    <w:rsid w:val="00984D7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1"/>
      <w:w w:val="100"/>
      <w:position w:val="0"/>
      <w:sz w:val="16"/>
      <w:szCs w:val="16"/>
      <w:u w:val="none"/>
      <w:effect w:val="none"/>
      <w:lang w:val="ru-RU"/>
    </w:rPr>
  </w:style>
  <w:style w:type="character" w:customStyle="1" w:styleId="11">
    <w:name w:val="Основной текст1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3">
    <w:name w:val="Основной текст2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TimesNewRoman75pt0pt">
    <w:name w:val="Основной текст (3) + Times New Roman;7;5 pt;Полужирный;Курсив;Интервал 0 pt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15"/>
      <w:szCs w:val="15"/>
      <w:u w:val="single"/>
      <w:shd w:val="clear" w:color="auto" w:fill="FFFFFF"/>
      <w:lang w:val="en-US"/>
    </w:rPr>
  </w:style>
  <w:style w:type="character" w:customStyle="1" w:styleId="Arial8pt0pt">
    <w:name w:val="Основной текст + Arial;8 pt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MicrosoftSansSerif65pt0pt">
    <w:name w:val="Основной текст + Microsoft Sans Serif;6;5 pt;Не полужирный;Интервал 0 pt"/>
    <w:rsid w:val="00984D79"/>
    <w:rPr>
      <w:rFonts w:ascii="Microsoft Sans Serif" w:eastAsia="Microsoft Sans Serif" w:hAnsi="Microsoft Sans Serif" w:cs="Microsoft Sans Serif"/>
      <w:b/>
      <w:bCs/>
      <w:i w:val="0"/>
      <w:iCs w:val="0"/>
      <w:smallCaps w:val="0"/>
      <w: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lang w:val="ru-RU"/>
    </w:rPr>
  </w:style>
  <w:style w:type="character" w:customStyle="1" w:styleId="322">
    <w:name w:val="Заголовок №3 (2)_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6"/>
      <w:szCs w:val="16"/>
      <w:u w:val="none"/>
    </w:rPr>
  </w:style>
  <w:style w:type="character" w:customStyle="1" w:styleId="32Arial0pt">
    <w:name w:val="Заголовок №3 (2) + Arial;Интервал 0 pt"/>
    <w:rsid w:val="00984D7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2"/>
      <w:w w:val="100"/>
      <w:position w:val="0"/>
      <w:sz w:val="16"/>
      <w:szCs w:val="16"/>
      <w:u w:val="none"/>
      <w:lang w:val="ru-RU"/>
    </w:rPr>
  </w:style>
  <w:style w:type="character" w:customStyle="1" w:styleId="w">
    <w:name w:val="w"/>
    <w:rsid w:val="00984D79"/>
  </w:style>
  <w:style w:type="character" w:styleId="af5">
    <w:name w:val="Hyperlink"/>
    <w:uiPriority w:val="99"/>
    <w:unhideWhenUsed/>
    <w:rsid w:val="00984D79"/>
    <w:rPr>
      <w:color w:val="0000FF"/>
      <w:u w:val="single"/>
    </w:rPr>
  </w:style>
  <w:style w:type="paragraph" w:styleId="af6">
    <w:name w:val="Normal (Web)"/>
    <w:basedOn w:val="a"/>
    <w:uiPriority w:val="99"/>
    <w:unhideWhenUsed/>
    <w:rsid w:val="00984D79"/>
    <w:pPr>
      <w:spacing w:before="100" w:beforeAutospacing="1" w:after="100" w:afterAutospacing="1"/>
    </w:pPr>
  </w:style>
  <w:style w:type="character" w:customStyle="1" w:styleId="art-postheader">
    <w:name w:val="art-postheader"/>
    <w:rsid w:val="00984D79"/>
  </w:style>
  <w:style w:type="character" w:styleId="af7">
    <w:name w:val="Emphasis"/>
    <w:uiPriority w:val="20"/>
    <w:qFormat/>
    <w:rsid w:val="00984D79"/>
    <w:rPr>
      <w:i/>
      <w:iCs/>
    </w:rPr>
  </w:style>
  <w:style w:type="paragraph" w:customStyle="1" w:styleId="sourcetag">
    <w:name w:val="source__tag"/>
    <w:basedOn w:val="a"/>
    <w:rsid w:val="00984D79"/>
    <w:pPr>
      <w:spacing w:before="100" w:beforeAutospacing="1" w:after="100" w:afterAutospacing="1"/>
    </w:pPr>
  </w:style>
  <w:style w:type="character" w:customStyle="1" w:styleId="tabstablink-text">
    <w:name w:val="tabs__tab__link-text"/>
    <w:rsid w:val="00984D79"/>
  </w:style>
  <w:style w:type="paragraph" w:styleId="HTML">
    <w:name w:val="HTML Preformatted"/>
    <w:basedOn w:val="a"/>
    <w:link w:val="HTML0"/>
    <w:unhideWhenUsed/>
    <w:rsid w:val="00984D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4D79"/>
    <w:rPr>
      <w:rFonts w:ascii="Courier New" w:eastAsia="Times New Roman" w:hAnsi="Courier New" w:cs="Times New Roman"/>
      <w:sz w:val="20"/>
      <w:szCs w:val="20"/>
    </w:rPr>
  </w:style>
  <w:style w:type="character" w:customStyle="1" w:styleId="s1">
    <w:name w:val="s1"/>
    <w:rsid w:val="00984D79"/>
    <w:rPr>
      <w:rFonts w:ascii="Times New Roman" w:hAnsi="Times New Roman" w:cs="Times New Roman" w:hint="default"/>
      <w:b/>
      <w:bCs/>
      <w:color w:val="000000"/>
    </w:rPr>
  </w:style>
  <w:style w:type="character" w:customStyle="1" w:styleId="24">
    <w:name w:val="Подпись к таблице (2)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7pt0pt">
    <w:name w:val="Основной текст + 7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75pt0pt">
    <w:name w:val="Основной текст + 7;5 pt;Интервал 0 pt"/>
    <w:rsid w:val="00984D7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75pt0pt0">
    <w:name w:val="Основной текст + 7;5 pt;Полужирный;Интервал 0 pt"/>
    <w:rsid w:val="00984D7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495pt">
    <w:name w:val="Основной текст (4) + 9;5 pt;Полужирный"/>
    <w:rsid w:val="00984D7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3Verdana95pt0pt">
    <w:name w:val="Заголовок №3 + Verdana;9;5 pt;Полужирный;Интервал 0 pt"/>
    <w:rsid w:val="00984D79"/>
    <w:rPr>
      <w:rFonts w:ascii="Verdana" w:eastAsia="Verdana" w:hAnsi="Verdana" w:cs="Verdana"/>
      <w:b/>
      <w:bCs/>
      <w:color w:val="000000"/>
      <w:spacing w:val="-1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2">
    <w:name w:val="Основной текст (12)_"/>
    <w:link w:val="120"/>
    <w:rsid w:val="00984D79"/>
    <w:rPr>
      <w:spacing w:val="4"/>
      <w:sz w:val="19"/>
      <w:szCs w:val="19"/>
      <w:shd w:val="clear" w:color="auto" w:fill="FFFFFF"/>
    </w:rPr>
  </w:style>
  <w:style w:type="paragraph" w:customStyle="1" w:styleId="120">
    <w:name w:val="Основной текст (12)"/>
    <w:basedOn w:val="a"/>
    <w:link w:val="12"/>
    <w:rsid w:val="00984D79"/>
    <w:pPr>
      <w:widowControl w:val="0"/>
      <w:shd w:val="clear" w:color="auto" w:fill="FFFFFF"/>
      <w:spacing w:line="245" w:lineRule="exact"/>
      <w:jc w:val="both"/>
    </w:pPr>
    <w:rPr>
      <w:rFonts w:asciiTheme="minorHAnsi" w:eastAsiaTheme="minorHAnsi" w:hAnsiTheme="minorHAnsi" w:cstheme="minorBidi"/>
      <w:spacing w:val="4"/>
      <w:sz w:val="19"/>
      <w:szCs w:val="19"/>
      <w:lang w:eastAsia="en-US"/>
    </w:rPr>
  </w:style>
  <w:style w:type="paragraph" w:styleId="af8">
    <w:name w:val="Title"/>
    <w:basedOn w:val="a"/>
    <w:link w:val="af9"/>
    <w:qFormat/>
    <w:rsid w:val="00984D79"/>
    <w:pPr>
      <w:jc w:val="center"/>
    </w:pPr>
    <w:rPr>
      <w:b/>
      <w:bCs/>
      <w:sz w:val="28"/>
      <w:szCs w:val="28"/>
    </w:rPr>
  </w:style>
  <w:style w:type="character" w:customStyle="1" w:styleId="af9">
    <w:name w:val="Название Знак"/>
    <w:basedOn w:val="a0"/>
    <w:link w:val="af8"/>
    <w:rsid w:val="00984D79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a">
    <w:name w:val="Знак Знак Знак"/>
    <w:basedOn w:val="a"/>
    <w:autoRedefine/>
    <w:rsid w:val="00984D79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Style11">
    <w:name w:val="Style11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19">
    <w:name w:val="Style1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8">
    <w:name w:val="Font Style48"/>
    <w:uiPriority w:val="99"/>
    <w:rsid w:val="00984D79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50">
    <w:name w:val="Font Style50"/>
    <w:uiPriority w:val="99"/>
    <w:rsid w:val="00984D79"/>
    <w:rPr>
      <w:rFonts w:ascii="Bookman Old Style" w:hAnsi="Bookman Old Style" w:cs="Bookman Old Style"/>
      <w:color w:val="000000"/>
      <w:sz w:val="18"/>
      <w:szCs w:val="18"/>
    </w:rPr>
  </w:style>
  <w:style w:type="paragraph" w:customStyle="1" w:styleId="Style27">
    <w:name w:val="Style2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9">
    <w:name w:val="Font Style49"/>
    <w:uiPriority w:val="99"/>
    <w:rsid w:val="00984D79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242">
    <w:name w:val="Font Style242"/>
    <w:uiPriority w:val="99"/>
    <w:rsid w:val="00984D79"/>
    <w:rPr>
      <w:rFonts w:ascii="Bookman Old Style" w:hAnsi="Bookman Old Style" w:cs="Bookman Old Style" w:hint="default"/>
      <w:color w:val="000000"/>
      <w:sz w:val="18"/>
      <w:szCs w:val="18"/>
    </w:rPr>
  </w:style>
  <w:style w:type="character" w:customStyle="1" w:styleId="FontStyle243">
    <w:name w:val="Font Style243"/>
    <w:uiPriority w:val="99"/>
    <w:rsid w:val="00984D79"/>
    <w:rPr>
      <w:rFonts w:ascii="Bookman Old Style" w:hAnsi="Bookman Old Style" w:cs="Bookman Old Style" w:hint="default"/>
      <w:i/>
      <w:iCs/>
      <w:color w:val="000000"/>
      <w:sz w:val="18"/>
      <w:szCs w:val="18"/>
    </w:rPr>
  </w:style>
  <w:style w:type="paragraph" w:customStyle="1" w:styleId="Style43">
    <w:name w:val="Style43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5">
    <w:name w:val="Style5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9">
    <w:name w:val="Style9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0">
    <w:name w:val="Style3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36">
    <w:name w:val="Font Style36"/>
    <w:uiPriority w:val="99"/>
    <w:rsid w:val="00984D79"/>
    <w:rPr>
      <w:rFonts w:ascii="Bookman Old Style" w:hAnsi="Bookman Old Style" w:cs="Bookman Old Style"/>
      <w:b/>
      <w:bCs/>
      <w:color w:val="000000"/>
      <w:sz w:val="20"/>
      <w:szCs w:val="20"/>
    </w:rPr>
  </w:style>
  <w:style w:type="character" w:customStyle="1" w:styleId="FontStyle37">
    <w:name w:val="Font Style37"/>
    <w:uiPriority w:val="99"/>
    <w:rsid w:val="00984D79"/>
    <w:rPr>
      <w:rFonts w:ascii="Bookman Old Style" w:hAnsi="Bookman Old Style" w:cs="Bookman Old Style"/>
      <w:color w:val="000000"/>
      <w:sz w:val="30"/>
      <w:szCs w:val="30"/>
    </w:rPr>
  </w:style>
  <w:style w:type="paragraph" w:customStyle="1" w:styleId="Style17">
    <w:name w:val="Style17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22">
    <w:name w:val="Style22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11">
    <w:name w:val="Font Style11"/>
    <w:uiPriority w:val="99"/>
    <w:rsid w:val="00984D79"/>
    <w:rPr>
      <w:rFonts w:ascii="Consolas" w:hAnsi="Consolas" w:cs="Consolas"/>
      <w:color w:val="000000"/>
      <w:sz w:val="18"/>
      <w:szCs w:val="18"/>
    </w:rPr>
  </w:style>
  <w:style w:type="paragraph" w:customStyle="1" w:styleId="Style10">
    <w:name w:val="Style10"/>
    <w:basedOn w:val="a"/>
    <w:uiPriority w:val="99"/>
    <w:rsid w:val="00984D7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1">
    <w:name w:val="Font Style51"/>
    <w:uiPriority w:val="99"/>
    <w:rsid w:val="00984D79"/>
    <w:rPr>
      <w:rFonts w:ascii="Bookman Old Style" w:hAnsi="Bookman Old Style" w:cs="Bookman Old Style"/>
      <w:smallCaps/>
      <w:color w:val="000000"/>
      <w:sz w:val="18"/>
      <w:szCs w:val="18"/>
    </w:rPr>
  </w:style>
  <w:style w:type="character" w:styleId="afb">
    <w:name w:val="annotation reference"/>
    <w:rsid w:val="00984D79"/>
    <w:rPr>
      <w:sz w:val="16"/>
      <w:szCs w:val="16"/>
    </w:rPr>
  </w:style>
  <w:style w:type="paragraph" w:styleId="afc">
    <w:name w:val="annotation text"/>
    <w:basedOn w:val="a"/>
    <w:link w:val="afd"/>
    <w:rsid w:val="00984D79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rsid w:val="00984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e">
    <w:name w:val="annotation subject"/>
    <w:basedOn w:val="afc"/>
    <w:next w:val="afc"/>
    <w:link w:val="aff"/>
    <w:rsid w:val="00984D79"/>
    <w:rPr>
      <w:b/>
      <w:bCs/>
    </w:rPr>
  </w:style>
  <w:style w:type="character" w:customStyle="1" w:styleId="aff">
    <w:name w:val="Тема примечания Знак"/>
    <w:basedOn w:val="afd"/>
    <w:link w:val="afe"/>
    <w:rsid w:val="00984D7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3">
    <w:name w:val="Font Style33"/>
    <w:uiPriority w:val="99"/>
    <w:rsid w:val="00984D79"/>
    <w:rPr>
      <w:rFonts w:ascii="Arial" w:hAnsi="Arial" w:cs="Arial"/>
      <w:b/>
      <w:bCs/>
      <w:color w:val="000000"/>
      <w:sz w:val="20"/>
      <w:szCs w:val="20"/>
    </w:rPr>
  </w:style>
  <w:style w:type="character" w:styleId="aff0">
    <w:name w:val="Placeholder Text"/>
    <w:basedOn w:val="a0"/>
    <w:uiPriority w:val="99"/>
    <w:semiHidden/>
    <w:rsid w:val="00E7707D"/>
    <w:rPr>
      <w:color w:val="808080"/>
    </w:rPr>
  </w:style>
  <w:style w:type="table" w:customStyle="1" w:styleId="13">
    <w:name w:val="Сетка таблицы1"/>
    <w:basedOn w:val="a1"/>
    <w:next w:val="a8"/>
    <w:rsid w:val="0021360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0">
    <w:name w:val="Style20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9">
    <w:name w:val="Style29"/>
    <w:basedOn w:val="a"/>
    <w:uiPriority w:val="99"/>
    <w:rsid w:val="00E153AC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38">
    <w:name w:val="Font Style38"/>
    <w:basedOn w:val="a0"/>
    <w:uiPriority w:val="99"/>
    <w:rsid w:val="00E153AC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9">
    <w:name w:val="Font Style39"/>
    <w:basedOn w:val="a0"/>
    <w:uiPriority w:val="99"/>
    <w:rsid w:val="00E153AC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1">
    <w:name w:val="Font Style41"/>
    <w:basedOn w:val="a0"/>
    <w:uiPriority w:val="99"/>
    <w:rsid w:val="00F600BA"/>
    <w:rPr>
      <w:rFonts w:ascii="Palatino Linotype" w:hAnsi="Palatino Linotype" w:cs="Palatino Linotype"/>
      <w:b/>
      <w:bCs/>
      <w:color w:val="000000"/>
      <w:sz w:val="20"/>
      <w:szCs w:val="20"/>
    </w:rPr>
  </w:style>
  <w:style w:type="paragraph" w:customStyle="1" w:styleId="Style18">
    <w:name w:val="Style18"/>
    <w:basedOn w:val="a"/>
    <w:uiPriority w:val="99"/>
    <w:rsid w:val="00C27BDE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13">
    <w:name w:val="Style13"/>
    <w:basedOn w:val="a"/>
    <w:uiPriority w:val="99"/>
    <w:rsid w:val="009763AF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">
    <w:name w:val="Style2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7">
    <w:name w:val="Style7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paragraph" w:customStyle="1" w:styleId="Style23">
    <w:name w:val="Style23"/>
    <w:basedOn w:val="a"/>
    <w:uiPriority w:val="99"/>
    <w:rsid w:val="00D2185D"/>
    <w:pPr>
      <w:widowControl w:val="0"/>
      <w:autoSpaceDE w:val="0"/>
      <w:autoSpaceDN w:val="0"/>
      <w:adjustRightInd w:val="0"/>
    </w:pPr>
    <w:rPr>
      <w:rFonts w:ascii="Palatino Linotype" w:eastAsiaTheme="minorEastAsia" w:hAnsi="Palatino Linotype" w:cstheme="minorBidi"/>
    </w:rPr>
  </w:style>
  <w:style w:type="character" w:customStyle="1" w:styleId="FontStyle40">
    <w:name w:val="Font Style40"/>
    <w:basedOn w:val="a0"/>
    <w:uiPriority w:val="99"/>
    <w:rsid w:val="00D2185D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42">
    <w:name w:val="Font Style42"/>
    <w:basedOn w:val="a0"/>
    <w:uiPriority w:val="99"/>
    <w:rsid w:val="00D2185D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1">
    <w:name w:val="Font Style31"/>
    <w:basedOn w:val="a0"/>
    <w:uiPriority w:val="99"/>
    <w:rsid w:val="00AC4326"/>
    <w:rPr>
      <w:rFonts w:ascii="Palatino Linotype" w:hAnsi="Palatino Linotype" w:cs="Palatino Linotype"/>
      <w:b/>
      <w:bCs/>
      <w:color w:val="000000"/>
      <w:spacing w:val="20"/>
      <w:sz w:val="42"/>
      <w:szCs w:val="42"/>
    </w:rPr>
  </w:style>
  <w:style w:type="character" w:customStyle="1" w:styleId="FontStyle44">
    <w:name w:val="Font Style44"/>
    <w:basedOn w:val="a0"/>
    <w:uiPriority w:val="99"/>
    <w:rsid w:val="00724E48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3">
    <w:name w:val="Font Style23"/>
    <w:rsid w:val="00A24D3C"/>
    <w:rPr>
      <w:rFonts w:ascii="Arial" w:hAnsi="Arial" w:cs="Arial"/>
      <w:b/>
      <w:bCs/>
      <w:color w:val="000000"/>
      <w:sz w:val="42"/>
      <w:szCs w:val="42"/>
    </w:rPr>
  </w:style>
  <w:style w:type="character" w:customStyle="1" w:styleId="FontStyle32">
    <w:name w:val="Font Style32"/>
    <w:uiPriority w:val="99"/>
    <w:rsid w:val="00A24D3C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8">
    <w:name w:val="Style8"/>
    <w:basedOn w:val="a"/>
    <w:uiPriority w:val="99"/>
    <w:rsid w:val="00D41CC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30">
    <w:name w:val="Font Style30"/>
    <w:uiPriority w:val="99"/>
    <w:rsid w:val="00D41CCF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9F09D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7">
    <w:name w:val="Font Style27"/>
    <w:uiPriority w:val="99"/>
    <w:rsid w:val="009F09DF"/>
    <w:rPr>
      <w:rFonts w:ascii="Arial" w:hAnsi="Arial" w:cs="Arial"/>
      <w:color w:val="000000"/>
      <w:sz w:val="16"/>
      <w:szCs w:val="16"/>
    </w:rPr>
  </w:style>
  <w:style w:type="character" w:customStyle="1" w:styleId="FontStyle61">
    <w:name w:val="Font Style61"/>
    <w:uiPriority w:val="99"/>
    <w:rsid w:val="009F09DF"/>
    <w:rPr>
      <w:rFonts w:ascii="Arial" w:hAnsi="Arial" w:cs="Arial"/>
      <w:color w:val="000000"/>
      <w:sz w:val="16"/>
      <w:szCs w:val="16"/>
    </w:rPr>
  </w:style>
  <w:style w:type="paragraph" w:customStyle="1" w:styleId="Style12">
    <w:name w:val="Style12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5">
    <w:name w:val="Style15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16">
    <w:name w:val="Style16"/>
    <w:basedOn w:val="a"/>
    <w:uiPriority w:val="99"/>
    <w:rsid w:val="00DD622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8">
    <w:name w:val="Font Style28"/>
    <w:uiPriority w:val="99"/>
    <w:rsid w:val="00721B56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6">
    <w:name w:val="Font Style26"/>
    <w:uiPriority w:val="99"/>
    <w:rsid w:val="00721B56"/>
    <w:rPr>
      <w:rFonts w:ascii="Arial" w:hAnsi="Arial" w:cs="Arial"/>
      <w:color w:val="000000"/>
      <w:sz w:val="16"/>
      <w:szCs w:val="16"/>
    </w:rPr>
  </w:style>
  <w:style w:type="paragraph" w:customStyle="1" w:styleId="Style3">
    <w:name w:val="Style3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tyle6">
    <w:name w:val="Style6"/>
    <w:basedOn w:val="a"/>
    <w:uiPriority w:val="99"/>
    <w:rsid w:val="00721B5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25">
    <w:name w:val="Font Style25"/>
    <w:uiPriority w:val="99"/>
    <w:rsid w:val="00721B56"/>
    <w:rPr>
      <w:rFonts w:ascii="Arial" w:hAnsi="Arial" w:cs="Arial"/>
      <w:color w:val="000000"/>
      <w:sz w:val="14"/>
      <w:szCs w:val="14"/>
    </w:rPr>
  </w:style>
  <w:style w:type="character" w:customStyle="1" w:styleId="FontStyle29">
    <w:name w:val="Font Style29"/>
    <w:uiPriority w:val="99"/>
    <w:rsid w:val="00721B56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"/>
    <w:rsid w:val="00DC1F66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236595"/>
    <w:pPr>
      <w:spacing w:before="100" w:beforeAutospacing="1" w:after="100" w:afterAutospacing="1"/>
    </w:pPr>
  </w:style>
  <w:style w:type="paragraph" w:customStyle="1" w:styleId="Style28">
    <w:name w:val="Style28"/>
    <w:basedOn w:val="a"/>
    <w:uiPriority w:val="99"/>
    <w:rsid w:val="00017F6F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8">
    <w:name w:val="Font Style58"/>
    <w:uiPriority w:val="99"/>
    <w:rsid w:val="00017F6F"/>
    <w:rPr>
      <w:rFonts w:ascii="Bookman Old Style" w:hAnsi="Bookman Old Style" w:cs="Bookman Old Style"/>
      <w:i/>
      <w:iCs/>
      <w:color w:val="000000"/>
      <w:sz w:val="18"/>
      <w:szCs w:val="18"/>
    </w:rPr>
  </w:style>
  <w:style w:type="character" w:customStyle="1" w:styleId="FontStyle47">
    <w:name w:val="Font Style47"/>
    <w:uiPriority w:val="99"/>
    <w:rsid w:val="00FB3D09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FontStyle56">
    <w:name w:val="Font Style56"/>
    <w:uiPriority w:val="99"/>
    <w:rsid w:val="00FB3D09"/>
    <w:rPr>
      <w:rFonts w:ascii="Candara" w:hAnsi="Candara" w:cs="Candara"/>
      <w:b/>
      <w:bCs/>
      <w:color w:val="000000"/>
      <w:sz w:val="14"/>
      <w:szCs w:val="14"/>
    </w:rPr>
  </w:style>
  <w:style w:type="paragraph" w:customStyle="1" w:styleId="Style36">
    <w:name w:val="Style36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46">
    <w:name w:val="Font Style46"/>
    <w:uiPriority w:val="99"/>
    <w:rsid w:val="00FB3D09"/>
    <w:rPr>
      <w:rFonts w:ascii="Bookman Old Style" w:hAnsi="Bookman Old Style" w:cs="Bookman Old Style"/>
      <w:b/>
      <w:bCs/>
      <w:color w:val="000000"/>
      <w:sz w:val="20"/>
      <w:szCs w:val="20"/>
    </w:rPr>
  </w:style>
  <w:style w:type="paragraph" w:customStyle="1" w:styleId="Style31">
    <w:name w:val="Style31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9">
    <w:name w:val="Font Style59"/>
    <w:uiPriority w:val="99"/>
    <w:rsid w:val="00FB3D09"/>
    <w:rPr>
      <w:rFonts w:ascii="Bookman Old Style" w:hAnsi="Bookman Old Style" w:cs="Bookman Old Style"/>
      <w:b/>
      <w:bCs/>
      <w:color w:val="000000"/>
      <w:sz w:val="26"/>
      <w:szCs w:val="26"/>
    </w:rPr>
  </w:style>
  <w:style w:type="paragraph" w:customStyle="1" w:styleId="Style35">
    <w:name w:val="Style35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4">
    <w:name w:val="Style34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paragraph" w:customStyle="1" w:styleId="Style33">
    <w:name w:val="Style33"/>
    <w:basedOn w:val="a"/>
    <w:uiPriority w:val="99"/>
    <w:rsid w:val="00FB3D09"/>
    <w:pPr>
      <w:widowControl w:val="0"/>
      <w:autoSpaceDE w:val="0"/>
      <w:autoSpaceDN w:val="0"/>
      <w:adjustRightInd w:val="0"/>
    </w:pPr>
    <w:rPr>
      <w:rFonts w:ascii="Bookman Old Style" w:hAnsi="Bookman Old Style"/>
    </w:rPr>
  </w:style>
  <w:style w:type="character" w:customStyle="1" w:styleId="FontStyle57">
    <w:name w:val="Font Style57"/>
    <w:uiPriority w:val="99"/>
    <w:rsid w:val="00FB3D09"/>
    <w:rPr>
      <w:rFonts w:ascii="Bookman Old Style" w:hAnsi="Bookman Old Style" w:cs="Bookman Old Style"/>
      <w:i/>
      <w:iCs/>
      <w:color w:val="000000"/>
      <w:spacing w:val="-10"/>
      <w:sz w:val="16"/>
      <w:szCs w:val="16"/>
    </w:rPr>
  </w:style>
  <w:style w:type="character" w:customStyle="1" w:styleId="FontStyle52">
    <w:name w:val="Font Style52"/>
    <w:uiPriority w:val="99"/>
    <w:rsid w:val="00FB3D09"/>
    <w:rPr>
      <w:rFonts w:ascii="Microsoft Sans Serif" w:hAnsi="Microsoft Sans Serif" w:cs="Microsoft Sans Serif"/>
      <w:b/>
      <w:bCs/>
      <w:smallCaps/>
      <w:color w:val="000000"/>
      <w:sz w:val="8"/>
      <w:szCs w:val="8"/>
    </w:rPr>
  </w:style>
  <w:style w:type="paragraph" w:customStyle="1" w:styleId="Style4">
    <w:name w:val="Style4"/>
    <w:basedOn w:val="a"/>
    <w:uiPriority w:val="99"/>
    <w:rsid w:val="002E3DAC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53">
    <w:name w:val="Font Style53"/>
    <w:uiPriority w:val="99"/>
    <w:rsid w:val="00BD4EC5"/>
    <w:rPr>
      <w:rFonts w:ascii="Palatino Linotype" w:hAnsi="Palatino Linotype" w:cs="Palatino Linotype"/>
      <w:color w:val="000000"/>
      <w:sz w:val="20"/>
      <w:szCs w:val="20"/>
    </w:rPr>
  </w:style>
  <w:style w:type="paragraph" w:customStyle="1" w:styleId="Style24">
    <w:name w:val="Style24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paragraph" w:customStyle="1" w:styleId="Style26">
    <w:name w:val="Style26"/>
    <w:basedOn w:val="a"/>
    <w:uiPriority w:val="99"/>
    <w:rsid w:val="00270C4A"/>
    <w:pPr>
      <w:widowControl w:val="0"/>
      <w:autoSpaceDE w:val="0"/>
      <w:autoSpaceDN w:val="0"/>
      <w:adjustRightInd w:val="0"/>
    </w:pPr>
    <w:rPr>
      <w:rFonts w:ascii="Palatino Linotype" w:hAnsi="Palatino Linotype"/>
    </w:rPr>
  </w:style>
  <w:style w:type="character" w:customStyle="1" w:styleId="FontStyle43">
    <w:name w:val="Font Style43"/>
    <w:uiPriority w:val="99"/>
    <w:rsid w:val="00270C4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54">
    <w:name w:val="Font Style54"/>
    <w:uiPriority w:val="99"/>
    <w:rsid w:val="00270C4A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60">
    <w:name w:val="Font Style60"/>
    <w:uiPriority w:val="99"/>
    <w:rsid w:val="00270C4A"/>
    <w:rPr>
      <w:rFonts w:ascii="Palatino Linotype" w:hAnsi="Palatino Linotype" w:cs="Palatino Linotype"/>
      <w:i/>
      <w:iCs/>
      <w:smallCaps/>
      <w:color w:val="000000"/>
      <w:sz w:val="20"/>
      <w:szCs w:val="20"/>
    </w:rPr>
  </w:style>
  <w:style w:type="character" w:customStyle="1" w:styleId="FontStyle62">
    <w:name w:val="Font Style62"/>
    <w:uiPriority w:val="99"/>
    <w:rsid w:val="00270C4A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63">
    <w:name w:val="Font Style63"/>
    <w:uiPriority w:val="99"/>
    <w:rsid w:val="00270C4A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189">
    <w:name w:val="Font Style189"/>
    <w:basedOn w:val="a0"/>
    <w:uiPriority w:val="99"/>
    <w:rsid w:val="008D5157"/>
    <w:rPr>
      <w:rFonts w:ascii="Arial" w:hAnsi="Arial" w:cs="Arial"/>
      <w:b/>
      <w:bCs/>
      <w:color w:val="000000"/>
      <w:sz w:val="30"/>
      <w:szCs w:val="30"/>
    </w:rPr>
  </w:style>
  <w:style w:type="character" w:customStyle="1" w:styleId="FontStyle283">
    <w:name w:val="Font Style283"/>
    <w:basedOn w:val="a0"/>
    <w:uiPriority w:val="99"/>
    <w:rsid w:val="008D5157"/>
    <w:rPr>
      <w:rFonts w:ascii="Arial" w:hAnsi="Arial" w:cs="Arial"/>
      <w:color w:val="000000"/>
      <w:sz w:val="18"/>
      <w:szCs w:val="18"/>
    </w:rPr>
  </w:style>
  <w:style w:type="character" w:customStyle="1" w:styleId="FontStyle284">
    <w:name w:val="Font Style284"/>
    <w:basedOn w:val="a0"/>
    <w:uiPriority w:val="99"/>
    <w:rsid w:val="008D5157"/>
    <w:rPr>
      <w:rFonts w:ascii="Arial" w:hAnsi="Arial" w:cs="Arial"/>
      <w:i/>
      <w:iCs/>
      <w:color w:val="000000"/>
      <w:sz w:val="18"/>
      <w:szCs w:val="18"/>
    </w:rPr>
  </w:style>
  <w:style w:type="character" w:customStyle="1" w:styleId="FontStyle278">
    <w:name w:val="Font Style278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character" w:customStyle="1" w:styleId="FontStyle276">
    <w:name w:val="Font Style276"/>
    <w:basedOn w:val="a0"/>
    <w:uiPriority w:val="99"/>
    <w:rsid w:val="004D3620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37">
    <w:name w:val="Style3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2">
    <w:name w:val="Font Style282"/>
    <w:basedOn w:val="a0"/>
    <w:uiPriority w:val="99"/>
    <w:rsid w:val="004D3620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72">
    <w:name w:val="Font Style72"/>
    <w:uiPriority w:val="99"/>
    <w:rsid w:val="004D3620"/>
    <w:rPr>
      <w:rFonts w:ascii="Arial" w:hAnsi="Arial" w:cs="Arial"/>
      <w:color w:val="000000"/>
      <w:sz w:val="18"/>
      <w:szCs w:val="18"/>
    </w:rPr>
  </w:style>
  <w:style w:type="paragraph" w:customStyle="1" w:styleId="Style46">
    <w:name w:val="Style4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57">
    <w:name w:val="Style5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1">
    <w:name w:val="Style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4">
    <w:name w:val="Style6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7">
    <w:name w:val="Font Style277"/>
    <w:basedOn w:val="a0"/>
    <w:uiPriority w:val="99"/>
    <w:rsid w:val="004D3620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72">
    <w:name w:val="Style72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9">
    <w:name w:val="Style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68">
    <w:name w:val="Style6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1">
    <w:name w:val="Style9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6">
    <w:name w:val="Style8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5">
    <w:name w:val="Font Style285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275">
    <w:name w:val="Font Style275"/>
    <w:basedOn w:val="a0"/>
    <w:uiPriority w:val="99"/>
    <w:rsid w:val="004D362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279">
    <w:name w:val="Font Style279"/>
    <w:basedOn w:val="a0"/>
    <w:uiPriority w:val="99"/>
    <w:rsid w:val="004D3620"/>
    <w:rPr>
      <w:rFonts w:ascii="Arial" w:hAnsi="Arial" w:cs="Arial"/>
      <w:color w:val="000000"/>
      <w:sz w:val="26"/>
      <w:szCs w:val="26"/>
    </w:rPr>
  </w:style>
  <w:style w:type="paragraph" w:customStyle="1" w:styleId="Style95">
    <w:name w:val="Style9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8">
    <w:name w:val="Style98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97">
    <w:name w:val="Style9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4">
    <w:name w:val="Style104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1">
    <w:name w:val="Font Style191"/>
    <w:basedOn w:val="a0"/>
    <w:uiPriority w:val="99"/>
    <w:rsid w:val="004D3620"/>
    <w:rPr>
      <w:rFonts w:ascii="Arial" w:hAnsi="Arial" w:cs="Arial"/>
      <w:color w:val="000000"/>
      <w:sz w:val="16"/>
      <w:szCs w:val="16"/>
    </w:rPr>
  </w:style>
  <w:style w:type="paragraph" w:customStyle="1" w:styleId="Style106">
    <w:name w:val="Style106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2">
    <w:name w:val="Font Style192"/>
    <w:basedOn w:val="a0"/>
    <w:uiPriority w:val="99"/>
    <w:rsid w:val="004D3620"/>
    <w:rPr>
      <w:rFonts w:ascii="Arial" w:hAnsi="Arial" w:cs="Arial"/>
      <w:b/>
      <w:bCs/>
      <w:smallCaps/>
      <w:color w:val="000000"/>
      <w:sz w:val="8"/>
      <w:szCs w:val="8"/>
    </w:rPr>
  </w:style>
  <w:style w:type="paragraph" w:customStyle="1" w:styleId="Style103">
    <w:name w:val="Style103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90">
    <w:name w:val="Font Style190"/>
    <w:basedOn w:val="a0"/>
    <w:uiPriority w:val="99"/>
    <w:rsid w:val="004D3620"/>
    <w:rPr>
      <w:rFonts w:ascii="Candara" w:hAnsi="Candara" w:cs="Candara"/>
      <w:b/>
      <w:bCs/>
      <w:color w:val="000000"/>
      <w:sz w:val="8"/>
      <w:szCs w:val="8"/>
    </w:rPr>
  </w:style>
  <w:style w:type="paragraph" w:customStyle="1" w:styleId="Style107">
    <w:name w:val="Style107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05">
    <w:name w:val="Style10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3">
    <w:name w:val="Font Style13"/>
    <w:basedOn w:val="a0"/>
    <w:uiPriority w:val="99"/>
    <w:rsid w:val="004D3620"/>
    <w:rPr>
      <w:rFonts w:ascii="Arial" w:hAnsi="Arial" w:cs="Arial"/>
      <w:b/>
      <w:bCs/>
      <w:color w:val="000000"/>
      <w:sz w:val="14"/>
      <w:szCs w:val="14"/>
    </w:rPr>
  </w:style>
  <w:style w:type="paragraph" w:customStyle="1" w:styleId="Style1">
    <w:name w:val="Style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4">
    <w:name w:val="Font Style14"/>
    <w:basedOn w:val="a0"/>
    <w:uiPriority w:val="99"/>
    <w:rsid w:val="004D3620"/>
    <w:rPr>
      <w:rFonts w:ascii="Arial" w:hAnsi="Arial" w:cs="Arial"/>
      <w:color w:val="000000"/>
      <w:sz w:val="12"/>
      <w:szCs w:val="12"/>
    </w:rPr>
  </w:style>
  <w:style w:type="character" w:customStyle="1" w:styleId="FontStyle12">
    <w:name w:val="Font Style12"/>
    <w:basedOn w:val="a0"/>
    <w:uiPriority w:val="99"/>
    <w:rsid w:val="004D3620"/>
    <w:rPr>
      <w:rFonts w:ascii="Arial" w:hAnsi="Arial" w:cs="Arial"/>
      <w:color w:val="000000"/>
      <w:sz w:val="14"/>
      <w:szCs w:val="14"/>
    </w:rPr>
  </w:style>
  <w:style w:type="character" w:customStyle="1" w:styleId="FontStyle15">
    <w:name w:val="Font Style15"/>
    <w:basedOn w:val="a0"/>
    <w:uiPriority w:val="99"/>
    <w:rsid w:val="004D3620"/>
    <w:rPr>
      <w:rFonts w:ascii="Arial" w:hAnsi="Arial" w:cs="Arial"/>
      <w:i/>
      <w:iCs/>
      <w:color w:val="000000"/>
      <w:sz w:val="20"/>
      <w:szCs w:val="20"/>
    </w:rPr>
  </w:style>
  <w:style w:type="paragraph" w:customStyle="1" w:styleId="Style140">
    <w:name w:val="Style14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69">
    <w:name w:val="Font Style269"/>
    <w:basedOn w:val="a0"/>
    <w:uiPriority w:val="99"/>
    <w:rsid w:val="004D3620"/>
    <w:rPr>
      <w:rFonts w:ascii="Arial" w:hAnsi="Arial" w:cs="Arial"/>
      <w:color w:val="000000"/>
      <w:spacing w:val="-10"/>
      <w:sz w:val="14"/>
      <w:szCs w:val="14"/>
    </w:rPr>
  </w:style>
  <w:style w:type="paragraph" w:customStyle="1" w:styleId="Style125">
    <w:name w:val="Style12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80">
    <w:name w:val="Style1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161">
    <w:name w:val="Style161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74">
    <w:name w:val="Font Style274"/>
    <w:basedOn w:val="a0"/>
    <w:uiPriority w:val="99"/>
    <w:rsid w:val="004D3620"/>
    <w:rPr>
      <w:rFonts w:ascii="Arial" w:hAnsi="Arial" w:cs="Arial"/>
      <w:smallCaps/>
      <w:color w:val="000000"/>
      <w:sz w:val="14"/>
      <w:szCs w:val="14"/>
    </w:rPr>
  </w:style>
  <w:style w:type="paragraph" w:customStyle="1" w:styleId="Style70">
    <w:name w:val="Style7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Style80">
    <w:name w:val="Style80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81">
    <w:name w:val="Font Style281"/>
    <w:basedOn w:val="a0"/>
    <w:uiPriority w:val="99"/>
    <w:rsid w:val="004D3620"/>
    <w:rPr>
      <w:rFonts w:ascii="Arial" w:hAnsi="Arial" w:cs="Arial"/>
      <w:i/>
      <w:iCs/>
      <w:color w:val="000000"/>
      <w:spacing w:val="10"/>
      <w:sz w:val="16"/>
      <w:szCs w:val="16"/>
    </w:rPr>
  </w:style>
  <w:style w:type="character" w:customStyle="1" w:styleId="FontStyle280">
    <w:name w:val="Font Style280"/>
    <w:basedOn w:val="a0"/>
    <w:uiPriority w:val="99"/>
    <w:rsid w:val="004D3620"/>
    <w:rPr>
      <w:rFonts w:ascii="SimSun" w:eastAsia="SimSun" w:cs="SimSun"/>
      <w:b/>
      <w:bCs/>
      <w:color w:val="000000"/>
      <w:spacing w:val="10"/>
      <w:sz w:val="16"/>
      <w:szCs w:val="16"/>
    </w:rPr>
  </w:style>
  <w:style w:type="paragraph" w:customStyle="1" w:styleId="Style169">
    <w:name w:val="Style169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220">
    <w:name w:val="Font Style220"/>
    <w:basedOn w:val="a0"/>
    <w:uiPriority w:val="99"/>
    <w:rsid w:val="004D3620"/>
    <w:rPr>
      <w:rFonts w:ascii="Consolas" w:hAnsi="Consolas" w:cs="Consolas"/>
      <w:color w:val="000000"/>
      <w:sz w:val="20"/>
      <w:szCs w:val="20"/>
    </w:rPr>
  </w:style>
  <w:style w:type="paragraph" w:customStyle="1" w:styleId="Style45">
    <w:name w:val="Style45"/>
    <w:basedOn w:val="a"/>
    <w:uiPriority w:val="99"/>
    <w:rsid w:val="004D3620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numbering" w:customStyle="1" w:styleId="14">
    <w:name w:val="Нет списка1"/>
    <w:next w:val="a2"/>
    <w:uiPriority w:val="99"/>
    <w:semiHidden/>
    <w:unhideWhenUsed/>
    <w:rsid w:val="00330DDA"/>
  </w:style>
  <w:style w:type="paragraph" w:customStyle="1" w:styleId="Style25">
    <w:name w:val="Style25"/>
    <w:basedOn w:val="a"/>
    <w:uiPriority w:val="99"/>
    <w:rsid w:val="00330DDA"/>
    <w:pPr>
      <w:widowControl w:val="0"/>
      <w:autoSpaceDE w:val="0"/>
      <w:autoSpaceDN w:val="0"/>
      <w:adjustRightInd w:val="0"/>
    </w:pPr>
    <w:rPr>
      <w:rFonts w:ascii="Book Antiqua" w:eastAsiaTheme="minorEastAsia" w:hAnsi="Book Antiqua"/>
    </w:rPr>
  </w:style>
  <w:style w:type="character" w:customStyle="1" w:styleId="FontStyle34">
    <w:name w:val="Font Style34"/>
    <w:basedOn w:val="a0"/>
    <w:uiPriority w:val="99"/>
    <w:rsid w:val="00330DDA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35">
    <w:name w:val="Font Style35"/>
    <w:basedOn w:val="a0"/>
    <w:uiPriority w:val="99"/>
    <w:rsid w:val="00330DDA"/>
    <w:rPr>
      <w:rFonts w:ascii="Book Antiqua" w:hAnsi="Book Antiqua" w:cs="Book Antiqua"/>
      <w:b/>
      <w:bCs/>
      <w:color w:val="000000"/>
      <w:sz w:val="30"/>
      <w:szCs w:val="30"/>
    </w:rPr>
  </w:style>
  <w:style w:type="character" w:customStyle="1" w:styleId="FontStyle90">
    <w:name w:val="Font Style90"/>
    <w:basedOn w:val="a0"/>
    <w:uiPriority w:val="99"/>
    <w:rsid w:val="00330DDA"/>
    <w:rPr>
      <w:rFonts w:ascii="Book Antiqua" w:hAnsi="Book Antiqua" w:cs="Book Antiqua"/>
      <w:color w:val="000000"/>
      <w:sz w:val="16"/>
      <w:szCs w:val="16"/>
    </w:rPr>
  </w:style>
  <w:style w:type="character" w:customStyle="1" w:styleId="FontStyle93">
    <w:name w:val="Font Style93"/>
    <w:basedOn w:val="a0"/>
    <w:uiPriority w:val="99"/>
    <w:rsid w:val="00330D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8">
    <w:name w:val="Font Style78"/>
    <w:basedOn w:val="a0"/>
    <w:uiPriority w:val="99"/>
    <w:rsid w:val="00330DDA"/>
    <w:rPr>
      <w:rFonts w:ascii="Times New Roman" w:hAnsi="Times New Roman" w:cs="Times New Roman"/>
      <w:b/>
      <w:bCs/>
      <w:i/>
      <w:iCs/>
      <w:color w:val="000000"/>
      <w:spacing w:val="10"/>
      <w:sz w:val="8"/>
      <w:szCs w:val="8"/>
    </w:rPr>
  </w:style>
  <w:style w:type="paragraph" w:styleId="aff1">
    <w:name w:val="footnote text"/>
    <w:basedOn w:val="a"/>
    <w:link w:val="aff2"/>
    <w:uiPriority w:val="99"/>
    <w:semiHidden/>
    <w:unhideWhenUsed/>
    <w:rsid w:val="00330DDA"/>
    <w:rPr>
      <w:rFonts w:ascii="Calibri" w:eastAsiaTheme="minorEastAsia" w:hAnsi="Calibri"/>
      <w:sz w:val="20"/>
      <w:szCs w:val="20"/>
      <w:lang w:val="en-GB" w:eastAsia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330DDA"/>
    <w:rPr>
      <w:rFonts w:ascii="Calibri" w:eastAsiaTheme="minorEastAsia" w:hAnsi="Calibri" w:cs="Times New Roman"/>
      <w:sz w:val="20"/>
      <w:szCs w:val="20"/>
      <w:lang w:val="en-GB"/>
    </w:rPr>
  </w:style>
  <w:style w:type="table" w:customStyle="1" w:styleId="25">
    <w:name w:val="Сетка таблицы2"/>
    <w:basedOn w:val="a1"/>
    <w:next w:val="a8"/>
    <w:uiPriority w:val="59"/>
    <w:rsid w:val="00330DDA"/>
    <w:pPr>
      <w:spacing w:after="0" w:line="240" w:lineRule="auto"/>
    </w:pPr>
    <w:rPr>
      <w:rFonts w:ascii="Book Antiqua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Нижний колонтитул1"/>
    <w:basedOn w:val="a"/>
    <w:next w:val="ad"/>
    <w:uiPriority w:val="99"/>
    <w:rsid w:val="00330DD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Calibri" w:eastAsia="Calibri" w:hAnsi="Bookman Old Style"/>
      <w:lang w:val="en-US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CD02E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2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7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469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89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448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48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2.emf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71F5D-DB16-41AB-B51D-4074DF179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1897</TotalTime>
  <Pages>1</Pages>
  <Words>2152</Words>
  <Characters>12269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Ментай</cp:lastModifiedBy>
  <cp:revision>101</cp:revision>
  <cp:lastPrinted>2021-11-02T03:41:00Z</cp:lastPrinted>
  <dcterms:created xsi:type="dcterms:W3CDTF">2021-05-18T09:25:00Z</dcterms:created>
  <dcterms:modified xsi:type="dcterms:W3CDTF">2022-06-17T06:24:00Z</dcterms:modified>
</cp:coreProperties>
</file>